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6" w:rsidRPr="00A92F66" w:rsidRDefault="00A92F66" w:rsidP="00A92F66">
      <w:pPr>
        <w:pStyle w:val="Style3"/>
        <w:widowControl/>
        <w:spacing w:before="106"/>
        <w:rPr>
          <w:rStyle w:val="FontStyle37"/>
          <w:sz w:val="24"/>
          <w:szCs w:val="24"/>
        </w:rPr>
      </w:pPr>
      <w:r w:rsidRPr="00A92F66">
        <w:rPr>
          <w:rStyle w:val="FontStyle37"/>
          <w:sz w:val="24"/>
          <w:szCs w:val="24"/>
        </w:rPr>
        <w:t>УЧЕБНЫЙ ПЛАН</w:t>
      </w:r>
    </w:p>
    <w:p w:rsidR="00A92F66" w:rsidRPr="00A92F66" w:rsidRDefault="00A92F66" w:rsidP="00A92F66">
      <w:pPr>
        <w:pStyle w:val="Style29"/>
        <w:widowControl/>
        <w:ind w:firstLine="0"/>
        <w:jc w:val="center"/>
        <w:rPr>
          <w:rStyle w:val="FontStyle37"/>
          <w:sz w:val="24"/>
          <w:szCs w:val="24"/>
        </w:rPr>
      </w:pPr>
      <w:r w:rsidRPr="00A92F66">
        <w:rPr>
          <w:rStyle w:val="FontStyle37"/>
          <w:sz w:val="24"/>
          <w:szCs w:val="24"/>
        </w:rPr>
        <w:t xml:space="preserve">«Подготовка частных охранников 5 - </w:t>
      </w:r>
      <w:proofErr w:type="spellStart"/>
      <w:r w:rsidRPr="00A92F66">
        <w:rPr>
          <w:rStyle w:val="FontStyle37"/>
          <w:sz w:val="24"/>
          <w:szCs w:val="24"/>
        </w:rPr>
        <w:t>го</w:t>
      </w:r>
      <w:proofErr w:type="spellEnd"/>
      <w:r w:rsidRPr="00A92F66">
        <w:rPr>
          <w:rStyle w:val="FontStyle37"/>
          <w:sz w:val="24"/>
          <w:szCs w:val="24"/>
        </w:rPr>
        <w:t xml:space="preserve"> разряда»</w:t>
      </w:r>
    </w:p>
    <w:p w:rsidR="00A92F66" w:rsidRPr="00A92F66" w:rsidRDefault="00A92F66" w:rsidP="00A92F66">
      <w:pPr>
        <w:pStyle w:val="Style31"/>
        <w:widowControl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pStyle w:val="Style31"/>
        <w:widowControl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 xml:space="preserve">                        Полный курс обучения составляет 174 часа.</w:t>
      </w:r>
    </w:p>
    <w:p w:rsidR="00A92F66" w:rsidRPr="00A92F66" w:rsidRDefault="00A92F66" w:rsidP="00A92F66">
      <w:pPr>
        <w:pStyle w:val="Style31"/>
        <w:widowControl/>
        <w:jc w:val="center"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pStyle w:val="Style31"/>
        <w:widowControl/>
        <w:jc w:val="center"/>
        <w:rPr>
          <w:rStyle w:val="FontStyle35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408"/>
        <w:gridCol w:w="1011"/>
        <w:gridCol w:w="1276"/>
        <w:gridCol w:w="1559"/>
        <w:gridCol w:w="1418"/>
      </w:tblGrid>
      <w:tr w:rsidR="00A92F66" w:rsidRPr="00A92F66" w:rsidTr="00163738">
        <w:trPr>
          <w:trHeight w:hRule="exact" w:val="69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ind w:left="134" w:right="106" w:firstLine="48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 xml:space="preserve">№ </w:t>
            </w:r>
            <w:proofErr w:type="gramStart"/>
            <w:r w:rsidRPr="00A92F66">
              <w:rPr>
                <w:rStyle w:val="FontStyle35"/>
                <w:sz w:val="24"/>
                <w:szCs w:val="24"/>
              </w:rPr>
              <w:t>п</w:t>
            </w:r>
            <w:proofErr w:type="gramEnd"/>
            <w:r w:rsidRPr="00A92F66">
              <w:rPr>
                <w:rStyle w:val="FontStyle35"/>
                <w:sz w:val="24"/>
                <w:szCs w:val="24"/>
              </w:rPr>
              <w:t>/п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ind w:left="389" w:right="389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Наименование уче</w:t>
            </w:r>
            <w:r w:rsidRPr="00A92F66">
              <w:rPr>
                <w:rStyle w:val="FontStyle35"/>
                <w:sz w:val="24"/>
                <w:szCs w:val="24"/>
              </w:rPr>
              <w:t>б</w:t>
            </w:r>
            <w:r w:rsidRPr="00A92F66">
              <w:rPr>
                <w:rStyle w:val="FontStyle35"/>
                <w:sz w:val="24"/>
                <w:szCs w:val="24"/>
              </w:rPr>
              <w:t>ных дисциплин</w:t>
            </w:r>
          </w:p>
        </w:tc>
        <w:tc>
          <w:tcPr>
            <w:tcW w:w="5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44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715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531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989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Практич</w:t>
            </w:r>
            <w:r w:rsidRPr="00A92F66">
              <w:rPr>
                <w:rStyle w:val="FontStyle35"/>
                <w:sz w:val="24"/>
                <w:szCs w:val="24"/>
              </w:rPr>
              <w:t>е</w:t>
            </w:r>
            <w:r w:rsidRPr="00A92F66">
              <w:rPr>
                <w:rStyle w:val="FontStyle35"/>
                <w:sz w:val="24"/>
                <w:szCs w:val="24"/>
              </w:rPr>
              <w:t>ские зан</w:t>
            </w:r>
            <w:r w:rsidRPr="00A92F66">
              <w:rPr>
                <w:rStyle w:val="FontStyle35"/>
                <w:sz w:val="24"/>
                <w:szCs w:val="24"/>
              </w:rPr>
              <w:t>я</w:t>
            </w:r>
            <w:r w:rsidRPr="00A92F66">
              <w:rPr>
                <w:rStyle w:val="FontStyle35"/>
                <w:sz w:val="24"/>
                <w:szCs w:val="24"/>
              </w:rPr>
              <w:t>тия, семин</w:t>
            </w:r>
            <w:r w:rsidRPr="00A92F66">
              <w:rPr>
                <w:rStyle w:val="FontStyle35"/>
                <w:sz w:val="24"/>
                <w:szCs w:val="24"/>
              </w:rPr>
              <w:t>а</w:t>
            </w:r>
            <w:r w:rsidRPr="00A92F66">
              <w:rPr>
                <w:rStyle w:val="FontStyle35"/>
                <w:sz w:val="24"/>
                <w:szCs w:val="24"/>
              </w:rPr>
              <w:t>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зачеты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Правовая подготовка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12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4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left="5" w:right="614" w:firstLine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17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  <w:vertAlign w:val="superscript"/>
              </w:rPr>
            </w:pPr>
            <w:r w:rsidRPr="00A92F66">
              <w:rPr>
                <w:rStyle w:val="FontStyle4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  <w:vertAlign w:val="superscript"/>
              </w:rPr>
            </w:pPr>
            <w:r w:rsidRPr="00A92F66">
              <w:rPr>
                <w:rStyle w:val="FontStyle40"/>
                <w:sz w:val="24"/>
                <w:szCs w:val="24"/>
                <w:vertAlign w:val="superscript"/>
              </w:rPr>
              <w:t>1</w:t>
            </w:r>
          </w:p>
        </w:tc>
      </w:tr>
      <w:tr w:rsidR="00A92F66" w:rsidRPr="00A92F66" w:rsidTr="00163738">
        <w:trPr>
          <w:trHeight w:hRule="exact" w:val="6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right="398" w:hanging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Использование специал</w:t>
            </w:r>
            <w:r w:rsidRPr="00A92F66">
              <w:rPr>
                <w:rStyle w:val="FontStyle35"/>
                <w:sz w:val="24"/>
                <w:szCs w:val="24"/>
              </w:rPr>
              <w:t>ь</w:t>
            </w:r>
            <w:r w:rsidRPr="00A92F66">
              <w:rPr>
                <w:rStyle w:val="FontStyle35"/>
                <w:sz w:val="24"/>
                <w:szCs w:val="24"/>
              </w:rPr>
              <w:t>ных средств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41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  <w:vertAlign w:val="superscript"/>
              </w:rPr>
            </w:pPr>
            <w:r w:rsidRPr="00A92F66">
              <w:rPr>
                <w:rStyle w:val="FontStyle41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  <w:vertAlign w:val="superscript"/>
              </w:rPr>
            </w:pPr>
            <w:r w:rsidRPr="00A92F66">
              <w:rPr>
                <w:rStyle w:val="FontStyle41"/>
                <w:sz w:val="24"/>
                <w:szCs w:val="24"/>
                <w:vertAlign w:val="superscript"/>
              </w:rPr>
              <w:t>1</w:t>
            </w:r>
          </w:p>
        </w:tc>
      </w:tr>
      <w:tr w:rsidR="00A92F66" w:rsidRPr="00A92F66" w:rsidTr="00163738">
        <w:trPr>
          <w:trHeight w:hRule="exact" w:val="6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right="398" w:hanging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41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  <w:vertAlign w:val="superscript"/>
              </w:rPr>
            </w:pPr>
            <w:r w:rsidRPr="00A92F66">
              <w:rPr>
                <w:rStyle w:val="FontStyle4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  <w:vertAlign w:val="superscript"/>
              </w:rPr>
            </w:pPr>
            <w:r w:rsidRPr="00A92F66">
              <w:rPr>
                <w:rStyle w:val="FontStyle41"/>
                <w:sz w:val="24"/>
                <w:szCs w:val="24"/>
                <w:vertAlign w:val="superscript"/>
              </w:rPr>
              <w:t>1</w:t>
            </w:r>
          </w:p>
        </w:tc>
      </w:tr>
      <w:tr w:rsidR="00A92F66" w:rsidRPr="00A92F66" w:rsidTr="00163738">
        <w:trPr>
          <w:trHeight w:hRule="exact" w:val="6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right="1099" w:hanging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  <w:vertAlign w:val="superscript"/>
              </w:rPr>
            </w:pPr>
            <w:r w:rsidRPr="00A92F66">
              <w:rPr>
                <w:rStyle w:val="FontStyle4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  <w:vertAlign w:val="superscript"/>
              </w:rPr>
            </w:pPr>
            <w:r w:rsidRPr="00A92F66">
              <w:rPr>
                <w:rStyle w:val="FontStyle43"/>
                <w:sz w:val="24"/>
                <w:szCs w:val="24"/>
                <w:vertAlign w:val="superscript"/>
              </w:rPr>
              <w:t>1</w:t>
            </w:r>
          </w:p>
        </w:tc>
      </w:tr>
      <w:tr w:rsidR="00A92F66" w:rsidRPr="00A92F66" w:rsidTr="00163738">
        <w:trPr>
          <w:trHeight w:hRule="exact" w:val="6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6.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right="1099" w:hanging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Огневая подг</w:t>
            </w:r>
            <w:r w:rsidRPr="00A92F66">
              <w:rPr>
                <w:rStyle w:val="FontStyle35"/>
                <w:sz w:val="24"/>
                <w:szCs w:val="24"/>
              </w:rPr>
              <w:t>о</w:t>
            </w:r>
            <w:r w:rsidRPr="00A92F66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  <w:vertAlign w:val="superscript"/>
              </w:rPr>
            </w:pPr>
            <w:r w:rsidRPr="00A92F66">
              <w:rPr>
                <w:rStyle w:val="FontStyle43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  <w:vertAlign w:val="superscript"/>
              </w:rPr>
            </w:pPr>
            <w:r w:rsidRPr="00A92F66">
              <w:rPr>
                <w:rStyle w:val="FontStyle43"/>
                <w:sz w:val="24"/>
                <w:szCs w:val="24"/>
                <w:vertAlign w:val="superscript"/>
              </w:rPr>
              <w:t>1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Первая  помощь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4"/>
                <w:sz w:val="24"/>
                <w:szCs w:val="24"/>
                <w:vertAlign w:val="superscript"/>
              </w:rPr>
            </w:pPr>
            <w:r w:rsidRPr="00A92F66">
              <w:rPr>
                <w:rStyle w:val="FontStyle35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right="187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Специальная физическая по</w:t>
            </w:r>
            <w:r w:rsidRPr="00A92F66">
              <w:rPr>
                <w:rStyle w:val="FontStyle35"/>
                <w:sz w:val="24"/>
                <w:szCs w:val="24"/>
              </w:rPr>
              <w:t>д</w:t>
            </w:r>
            <w:r w:rsidRPr="00A92F66">
              <w:rPr>
                <w:rStyle w:val="FontStyle35"/>
                <w:sz w:val="24"/>
                <w:szCs w:val="24"/>
              </w:rPr>
              <w:t>готовка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4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45"/>
                <w:sz w:val="24"/>
                <w:szCs w:val="24"/>
                <w:vertAlign w:val="superscript"/>
              </w:rPr>
            </w:pPr>
            <w:r w:rsidRPr="00A92F66"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667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ИТОГОВАЯ АТТЕСТАЦИЯ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2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682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A92F66">
              <w:rPr>
                <w:rStyle w:val="FontStyle35"/>
                <w:b/>
                <w:sz w:val="24"/>
                <w:szCs w:val="24"/>
              </w:rPr>
              <w:t>ИТОГО: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89"/>
              <w:rPr>
                <w:rStyle w:val="FontStyle35"/>
                <w:b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389"/>
              <w:jc w:val="left"/>
              <w:rPr>
                <w:rStyle w:val="FontStyle35"/>
                <w:b/>
                <w:sz w:val="24"/>
                <w:szCs w:val="24"/>
              </w:rPr>
            </w:pPr>
            <w:r w:rsidRPr="00A92F66">
              <w:rPr>
                <w:rStyle w:val="FontStyle35"/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A92F66">
              <w:rPr>
                <w:rStyle w:val="FontStyle39"/>
                <w:sz w:val="24"/>
                <w:szCs w:val="24"/>
              </w:rPr>
              <w:t>86</w:t>
            </w:r>
          </w:p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A92F66">
              <w:rPr>
                <w:rStyle w:val="FontStyle39"/>
                <w:sz w:val="24"/>
                <w:szCs w:val="24"/>
              </w:rPr>
              <w:t>8/2</w:t>
            </w:r>
          </w:p>
        </w:tc>
      </w:tr>
    </w:tbl>
    <w:p w:rsidR="00A92F66" w:rsidRPr="00A92F66" w:rsidRDefault="00A92F66" w:rsidP="00A92F66">
      <w:pPr>
        <w:pStyle w:val="Style29"/>
        <w:widowControl/>
        <w:ind w:firstLine="0"/>
        <w:jc w:val="both"/>
        <w:rPr>
          <w:rStyle w:val="FontStyle37"/>
          <w:sz w:val="24"/>
          <w:szCs w:val="24"/>
        </w:rPr>
      </w:pPr>
    </w:p>
    <w:p w:rsidR="00A92F66" w:rsidRPr="00A92F66" w:rsidRDefault="00A92F66" w:rsidP="00A92F66">
      <w:pPr>
        <w:pStyle w:val="Style3"/>
        <w:widowControl/>
        <w:ind w:left="24"/>
        <w:rPr>
          <w:rStyle w:val="FontStyle37"/>
          <w:sz w:val="24"/>
          <w:szCs w:val="24"/>
        </w:rPr>
      </w:pPr>
      <w:r w:rsidRPr="00A92F66">
        <w:rPr>
          <w:rStyle w:val="FontStyle37"/>
          <w:sz w:val="24"/>
          <w:szCs w:val="24"/>
        </w:rPr>
        <w:br w:type="page"/>
      </w:r>
      <w:r w:rsidRPr="00A92F66">
        <w:rPr>
          <w:rStyle w:val="FontStyle37"/>
          <w:sz w:val="24"/>
          <w:szCs w:val="24"/>
        </w:rPr>
        <w:lastRenderedPageBreak/>
        <w:t>УЧЕБНО-ТЕМАТИЧЕСКИЕ ПЛАНЫ</w:t>
      </w:r>
    </w:p>
    <w:p w:rsidR="00A92F66" w:rsidRPr="00A92F66" w:rsidRDefault="00A92F66" w:rsidP="00A92F66">
      <w:pPr>
        <w:pStyle w:val="Style22"/>
        <w:widowControl/>
        <w:spacing w:line="240" w:lineRule="exact"/>
        <w:jc w:val="center"/>
      </w:pPr>
    </w:p>
    <w:p w:rsidR="00A92F66" w:rsidRPr="00A92F66" w:rsidRDefault="00A92F66" w:rsidP="00A92F66">
      <w:pPr>
        <w:pStyle w:val="Style22"/>
        <w:widowControl/>
        <w:numPr>
          <w:ilvl w:val="0"/>
          <w:numId w:val="7"/>
        </w:numPr>
        <w:tabs>
          <w:tab w:val="clear" w:pos="1344"/>
          <w:tab w:val="num" w:pos="0"/>
        </w:tabs>
        <w:spacing w:before="86"/>
        <w:ind w:left="0" w:firstLine="0"/>
        <w:jc w:val="center"/>
        <w:rPr>
          <w:rStyle w:val="FontStyle37"/>
          <w:sz w:val="24"/>
          <w:szCs w:val="24"/>
        </w:rPr>
      </w:pPr>
      <w:r w:rsidRPr="00A92F66">
        <w:rPr>
          <w:rStyle w:val="FontStyle37"/>
          <w:sz w:val="24"/>
          <w:szCs w:val="24"/>
        </w:rPr>
        <w:t>ПРАВОВАЯ ПОДГОТОВКА</w:t>
      </w:r>
    </w:p>
    <w:p w:rsidR="00A92F66" w:rsidRPr="00A92F66" w:rsidRDefault="00A92F66" w:rsidP="00A92F66">
      <w:pPr>
        <w:pStyle w:val="Style22"/>
        <w:widowControl/>
        <w:spacing w:before="86"/>
        <w:ind w:left="624" w:firstLine="0"/>
        <w:rPr>
          <w:rStyle w:val="FontStyle3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1253"/>
        <w:gridCol w:w="1853"/>
        <w:gridCol w:w="2539"/>
      </w:tblGrid>
      <w:tr w:rsidR="00A92F66" w:rsidRPr="00A92F66" w:rsidTr="00163738">
        <w:trPr>
          <w:trHeight w:hRule="exact" w:val="600"/>
        </w:trPr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Наименования</w:t>
            </w:r>
          </w:p>
          <w:p w:rsidR="00A92F66" w:rsidRPr="00A92F66" w:rsidRDefault="00A92F66" w:rsidP="00163738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учебных тем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637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26"/>
        </w:trPr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</w:pPr>
          </w:p>
        </w:tc>
        <w:tc>
          <w:tcPr>
            <w:tcW w:w="4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661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494"/>
        </w:trPr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</w:pPr>
          </w:p>
        </w:tc>
      </w:tr>
      <w:tr w:rsidR="00A92F66" w:rsidRPr="00A92F66" w:rsidTr="00163738">
        <w:trPr>
          <w:trHeight w:hRule="exact" w:val="775"/>
        </w:trPr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Лекций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proofErr w:type="spellStart"/>
            <w:r w:rsidRPr="00A92F66">
              <w:rPr>
                <w:rStyle w:val="FontStyle35"/>
                <w:sz w:val="24"/>
                <w:szCs w:val="24"/>
              </w:rPr>
              <w:t>Практ</w:t>
            </w:r>
            <w:proofErr w:type="spellEnd"/>
            <w:r w:rsidRPr="00A92F66">
              <w:rPr>
                <w:rStyle w:val="FontStyle35"/>
                <w:sz w:val="24"/>
                <w:szCs w:val="24"/>
              </w:rPr>
              <w:t>. занятий, сем</w:t>
            </w:r>
            <w:r w:rsidRPr="00A92F66">
              <w:rPr>
                <w:rStyle w:val="FontStyle35"/>
                <w:sz w:val="24"/>
                <w:szCs w:val="24"/>
              </w:rPr>
              <w:t>и</w:t>
            </w:r>
            <w:r w:rsidRPr="00A92F66">
              <w:rPr>
                <w:rStyle w:val="FontStyle35"/>
                <w:sz w:val="24"/>
                <w:szCs w:val="24"/>
              </w:rPr>
              <w:t>наров/зачет</w:t>
            </w:r>
          </w:p>
        </w:tc>
      </w:tr>
      <w:tr w:rsidR="00A92F66" w:rsidRPr="00A92F66" w:rsidTr="00163738">
        <w:trPr>
          <w:trHeight w:hRule="exact" w:val="98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2" w:lineRule="exact"/>
              <w:ind w:left="19" w:right="638" w:firstLine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Тема 1. Правовое регулир</w:t>
            </w:r>
            <w:r w:rsidRPr="00A92F66">
              <w:rPr>
                <w:rStyle w:val="FontStyle35"/>
                <w:sz w:val="24"/>
                <w:szCs w:val="24"/>
              </w:rPr>
              <w:t>о</w:t>
            </w:r>
            <w:r w:rsidRPr="00A92F66">
              <w:rPr>
                <w:rStyle w:val="FontStyle35"/>
                <w:sz w:val="24"/>
                <w:szCs w:val="24"/>
              </w:rPr>
              <w:t>вание частной охранной де</w:t>
            </w:r>
            <w:r w:rsidRPr="00A92F66">
              <w:rPr>
                <w:rStyle w:val="FontStyle35"/>
                <w:sz w:val="24"/>
                <w:szCs w:val="24"/>
              </w:rPr>
              <w:t>я</w:t>
            </w:r>
            <w:r w:rsidRPr="00A92F66">
              <w:rPr>
                <w:rStyle w:val="FontStyle35"/>
                <w:sz w:val="24"/>
                <w:szCs w:val="24"/>
              </w:rPr>
              <w:t>тельности.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  <w:jc w:val="center"/>
            </w:pPr>
            <w:r w:rsidRPr="00A92F66">
              <w:t>3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31" w:lineRule="exact"/>
              <w:ind w:left="14" w:right="202" w:firstLine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Тема 2. Основы уголовного з</w:t>
            </w:r>
            <w:r w:rsidRPr="00A92F66">
              <w:rPr>
                <w:rStyle w:val="FontStyle35"/>
                <w:sz w:val="24"/>
                <w:szCs w:val="24"/>
              </w:rPr>
              <w:t>а</w:t>
            </w:r>
            <w:r w:rsidRPr="00A92F66">
              <w:rPr>
                <w:rStyle w:val="FontStyle35"/>
                <w:sz w:val="24"/>
                <w:szCs w:val="24"/>
              </w:rPr>
              <w:t>конодательства.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47"/>
                <w:sz w:val="24"/>
                <w:szCs w:val="24"/>
              </w:rPr>
              <w:t>1</w:t>
            </w:r>
          </w:p>
          <w:p w:rsidR="00A92F66" w:rsidRPr="00A92F66" w:rsidRDefault="00A92F66" w:rsidP="00163738">
            <w:pPr>
              <w:pStyle w:val="Style21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hRule="exact" w:val="98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Тема 3. Основы</w:t>
            </w:r>
          </w:p>
          <w:p w:rsidR="00A92F66" w:rsidRPr="00A92F66" w:rsidRDefault="00A92F66" w:rsidP="00163738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административного</w:t>
            </w:r>
          </w:p>
          <w:p w:rsidR="00A92F66" w:rsidRPr="00A92F66" w:rsidRDefault="00A92F66" w:rsidP="00163738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законодательства.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132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6" w:lineRule="exact"/>
              <w:ind w:left="10" w:right="106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Тема 4. Применение оружия и специальных сре</w:t>
            </w:r>
            <w:proofErr w:type="gramStart"/>
            <w:r w:rsidRPr="00A92F66">
              <w:rPr>
                <w:rStyle w:val="FontStyle35"/>
                <w:sz w:val="24"/>
                <w:szCs w:val="24"/>
              </w:rPr>
              <w:t>дств пр</w:t>
            </w:r>
            <w:proofErr w:type="gramEnd"/>
            <w:r w:rsidRPr="00A92F66">
              <w:rPr>
                <w:rStyle w:val="FontStyle35"/>
                <w:sz w:val="24"/>
                <w:szCs w:val="24"/>
              </w:rPr>
              <w:t>и ос</w:t>
            </w:r>
            <w:r w:rsidRPr="00A92F66">
              <w:rPr>
                <w:rStyle w:val="FontStyle35"/>
                <w:sz w:val="24"/>
                <w:szCs w:val="24"/>
              </w:rPr>
              <w:t>у</w:t>
            </w:r>
            <w:r w:rsidRPr="00A92F66">
              <w:rPr>
                <w:rStyle w:val="FontStyle35"/>
                <w:sz w:val="24"/>
                <w:szCs w:val="24"/>
              </w:rPr>
              <w:t>ществлении частной охранной деятельности.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  <w:jc w:val="center"/>
            </w:pPr>
            <w:r w:rsidRPr="00A92F66">
              <w:t>3</w:t>
            </w:r>
          </w:p>
        </w:tc>
      </w:tr>
      <w:tr w:rsidR="00A92F66" w:rsidRPr="00A92F66" w:rsidTr="00163738">
        <w:trPr>
          <w:trHeight w:hRule="exact" w:val="989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7"/>
              <w:widowControl/>
              <w:spacing w:line="322" w:lineRule="exact"/>
              <w:ind w:left="14" w:right="360" w:hanging="10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Тема 5. Основы гражда</w:t>
            </w:r>
            <w:r w:rsidRPr="00A92F66">
              <w:rPr>
                <w:rStyle w:val="FontStyle35"/>
                <w:sz w:val="24"/>
                <w:szCs w:val="24"/>
              </w:rPr>
              <w:t>н</w:t>
            </w:r>
            <w:r w:rsidRPr="00A92F66">
              <w:rPr>
                <w:rStyle w:val="FontStyle35"/>
                <w:sz w:val="24"/>
                <w:szCs w:val="24"/>
              </w:rPr>
              <w:t>ского и трудового закон</w:t>
            </w:r>
            <w:r w:rsidRPr="00A92F66">
              <w:rPr>
                <w:rStyle w:val="FontStyle35"/>
                <w:sz w:val="24"/>
                <w:szCs w:val="24"/>
              </w:rPr>
              <w:t>о</w:t>
            </w:r>
            <w:r w:rsidRPr="00A92F66">
              <w:rPr>
                <w:rStyle w:val="FontStyle35"/>
                <w:sz w:val="24"/>
                <w:szCs w:val="24"/>
              </w:rPr>
              <w:t>дательства.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9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Зачет по темам 1-5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A92F66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47"/>
                <w:sz w:val="24"/>
                <w:szCs w:val="24"/>
              </w:rPr>
              <w:t>1</w:t>
            </w:r>
          </w:p>
          <w:p w:rsidR="00A92F66" w:rsidRPr="00A92F66" w:rsidRDefault="00A92F66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47"/>
                <w:sz w:val="24"/>
                <w:szCs w:val="24"/>
              </w:rPr>
              <w:t>-</w:t>
            </w:r>
          </w:p>
        </w:tc>
      </w:tr>
      <w:tr w:rsidR="00A92F66" w:rsidRPr="00A92F66" w:rsidTr="00163738">
        <w:trPr>
          <w:trHeight w:hRule="exact" w:val="35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b/>
                <w:sz w:val="24"/>
                <w:szCs w:val="24"/>
              </w:rPr>
            </w:pPr>
            <w:r w:rsidRPr="00A92F66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A92F66">
              <w:rPr>
                <w:rStyle w:val="FontStyle35"/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jc w:val="center"/>
              <w:rPr>
                <w:rStyle w:val="FontStyle47"/>
                <w:b/>
                <w:sz w:val="24"/>
                <w:szCs w:val="24"/>
              </w:rPr>
            </w:pPr>
            <w:r w:rsidRPr="00A92F66">
              <w:rPr>
                <w:rStyle w:val="FontStyle47"/>
                <w:b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A92F66">
              <w:rPr>
                <w:rStyle w:val="FontStyle35"/>
                <w:b/>
                <w:sz w:val="24"/>
                <w:szCs w:val="24"/>
              </w:rPr>
              <w:t>9\1</w:t>
            </w:r>
          </w:p>
        </w:tc>
      </w:tr>
    </w:tbl>
    <w:p w:rsidR="00A92F66" w:rsidRPr="00A92F66" w:rsidRDefault="00A92F66" w:rsidP="00A92F66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</w:p>
    <w:p w:rsidR="00A92F66" w:rsidRPr="00A92F66" w:rsidRDefault="00A92F66" w:rsidP="00A92F66">
      <w:pPr>
        <w:pStyle w:val="Style32"/>
        <w:widowControl/>
        <w:spacing w:line="326" w:lineRule="exact"/>
        <w:rPr>
          <w:rStyle w:val="FontStyle49"/>
          <w:i w:val="0"/>
          <w:sz w:val="24"/>
          <w:szCs w:val="24"/>
        </w:rPr>
      </w:pPr>
      <w:r w:rsidRPr="00A92F66">
        <w:rPr>
          <w:rStyle w:val="FontStyle49"/>
          <w:i w:val="0"/>
          <w:sz w:val="24"/>
          <w:szCs w:val="24"/>
        </w:rPr>
        <w:t>Тема 1.  Правовое регулирование частной охранной деятельности.</w:t>
      </w:r>
    </w:p>
    <w:p w:rsidR="00A92F66" w:rsidRPr="00A92F66" w:rsidRDefault="00A92F66" w:rsidP="00A92F66">
      <w:pPr>
        <w:pStyle w:val="3"/>
        <w:numPr>
          <w:ilvl w:val="0"/>
          <w:numId w:val="12"/>
        </w:numPr>
        <w:tabs>
          <w:tab w:val="clear" w:pos="1287"/>
          <w:tab w:val="num" w:pos="0"/>
        </w:tabs>
        <w:ind w:left="0" w:firstLine="66"/>
        <w:jc w:val="both"/>
        <w:rPr>
          <w:sz w:val="24"/>
          <w:szCs w:val="24"/>
        </w:rPr>
      </w:pPr>
      <w:r w:rsidRPr="00A92F66">
        <w:rPr>
          <w:rStyle w:val="FontStyle35"/>
          <w:sz w:val="24"/>
          <w:szCs w:val="24"/>
        </w:rPr>
        <w:t>Конституция Российской Федерации. Закон Российской Федерации «О частной дете</w:t>
      </w:r>
      <w:r w:rsidRPr="00A92F66">
        <w:rPr>
          <w:rStyle w:val="FontStyle35"/>
          <w:sz w:val="24"/>
          <w:szCs w:val="24"/>
        </w:rPr>
        <w:t>к</w:t>
      </w:r>
      <w:r w:rsidRPr="00A92F66">
        <w:rPr>
          <w:rStyle w:val="FontStyle35"/>
          <w:sz w:val="24"/>
          <w:szCs w:val="24"/>
        </w:rPr>
        <w:t>тивной и охранной деятельности в Российской Федерации» - ядро правовой основы частной охранной деятельности. Характеристика Закона Российской Федерации «О частной дете</w:t>
      </w:r>
      <w:r w:rsidRPr="00A92F66">
        <w:rPr>
          <w:rStyle w:val="FontStyle35"/>
          <w:sz w:val="24"/>
          <w:szCs w:val="24"/>
        </w:rPr>
        <w:t>к</w:t>
      </w:r>
      <w:r w:rsidRPr="00A92F66">
        <w:rPr>
          <w:rStyle w:val="FontStyle35"/>
          <w:sz w:val="24"/>
          <w:szCs w:val="24"/>
        </w:rPr>
        <w:t>тивной и охранной деятельности в Российской Федерации». Понятие частной охранной де</w:t>
      </w:r>
      <w:r w:rsidRPr="00A92F66">
        <w:rPr>
          <w:rStyle w:val="FontStyle35"/>
          <w:sz w:val="24"/>
          <w:szCs w:val="24"/>
        </w:rPr>
        <w:t>я</w:t>
      </w:r>
      <w:r w:rsidRPr="00A92F66">
        <w:rPr>
          <w:rStyle w:val="FontStyle35"/>
          <w:sz w:val="24"/>
          <w:szCs w:val="24"/>
        </w:rPr>
        <w:t>тельности, основные виды охранных услуг. Основания для отнесения охр</w:t>
      </w:r>
      <w:r w:rsidRPr="00A92F66">
        <w:rPr>
          <w:rStyle w:val="FontStyle35"/>
          <w:sz w:val="24"/>
          <w:szCs w:val="24"/>
        </w:rPr>
        <w:t>а</w:t>
      </w:r>
      <w:r w:rsidRPr="00A92F66">
        <w:rPr>
          <w:rStyle w:val="FontStyle35"/>
          <w:sz w:val="24"/>
          <w:szCs w:val="24"/>
        </w:rPr>
        <w:t xml:space="preserve">няемых объектов к объектам, </w:t>
      </w:r>
      <w:r w:rsidRPr="00A92F66">
        <w:rPr>
          <w:sz w:val="24"/>
          <w:szCs w:val="24"/>
        </w:rPr>
        <w:t>в отношении которых установлены обязательные для выполнения требования к антитеррористической защищенности, за и</w:t>
      </w:r>
      <w:r w:rsidRPr="00A92F66">
        <w:rPr>
          <w:sz w:val="24"/>
          <w:szCs w:val="24"/>
        </w:rPr>
        <w:t>с</w:t>
      </w:r>
      <w:r w:rsidRPr="00A92F66">
        <w:rPr>
          <w:sz w:val="24"/>
          <w:szCs w:val="24"/>
        </w:rPr>
        <w:t xml:space="preserve">ключением объектов, предусмотренных </w:t>
      </w:r>
      <w:hyperlink w:anchor="Par200" w:tooltip="Ссылка на текущий документ" w:history="1">
        <w:r w:rsidRPr="00A92F66">
          <w:rPr>
            <w:sz w:val="24"/>
            <w:szCs w:val="24"/>
          </w:rPr>
          <w:t>частью третьей статьи 11</w:t>
        </w:r>
      </w:hyperlink>
      <w:r w:rsidRPr="00A92F66">
        <w:rPr>
          <w:sz w:val="24"/>
          <w:szCs w:val="24"/>
        </w:rPr>
        <w:t xml:space="preserve"> Закона. </w:t>
      </w:r>
    </w:p>
    <w:p w:rsidR="00A92F66" w:rsidRPr="00A92F66" w:rsidRDefault="00A92F66" w:rsidP="00A92F66">
      <w:pPr>
        <w:pStyle w:val="Style4"/>
        <w:widowControl/>
        <w:spacing w:line="326" w:lineRule="exact"/>
        <w:ind w:left="5" w:right="5" w:firstLine="710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</w:t>
      </w:r>
      <w:r w:rsidRPr="00A92F66">
        <w:rPr>
          <w:rStyle w:val="FontStyle35"/>
          <w:sz w:val="24"/>
          <w:szCs w:val="24"/>
        </w:rPr>
        <w:t>я</w:t>
      </w:r>
      <w:r w:rsidRPr="00A92F66">
        <w:rPr>
          <w:rStyle w:val="FontStyle35"/>
          <w:sz w:val="24"/>
          <w:szCs w:val="24"/>
        </w:rPr>
        <w:t>тельности.</w:t>
      </w:r>
    </w:p>
    <w:p w:rsidR="00A92F66" w:rsidRPr="00A92F66" w:rsidRDefault="00A92F66" w:rsidP="00A92F66">
      <w:pPr>
        <w:pStyle w:val="Style22"/>
        <w:widowControl/>
        <w:spacing w:before="86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Права и обязанности частного охранника, его правовой статус.</w:t>
      </w:r>
    </w:p>
    <w:p w:rsidR="00A92F66" w:rsidRPr="00A92F66" w:rsidRDefault="00A92F66" w:rsidP="00A92F66">
      <w:pPr>
        <w:pStyle w:val="Style2"/>
        <w:widowControl/>
        <w:spacing w:line="326" w:lineRule="exact"/>
        <w:ind w:left="72" w:right="24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Порядок получения удостоверения частного охранника. Порядок прохождения периодич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ских проверок.</w:t>
      </w:r>
    </w:p>
    <w:p w:rsidR="00A92F66" w:rsidRPr="00A92F66" w:rsidRDefault="00A92F66" w:rsidP="00A92F66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lastRenderedPageBreak/>
        <w:t>Социальная и правовая защита частных охранников. Контроль и надзор за частной охранной деятельностью.</w:t>
      </w:r>
    </w:p>
    <w:p w:rsidR="00A92F66" w:rsidRPr="00A92F66" w:rsidRDefault="00A92F66" w:rsidP="00A92F66">
      <w:pPr>
        <w:pStyle w:val="Style4"/>
        <w:widowControl/>
        <w:spacing w:line="240" w:lineRule="exact"/>
        <w:ind w:left="787"/>
      </w:pPr>
    </w:p>
    <w:p w:rsidR="00A92F66" w:rsidRPr="00A92F66" w:rsidRDefault="00A92F66" w:rsidP="00A92F66">
      <w:pPr>
        <w:pStyle w:val="Style4"/>
        <w:widowControl/>
        <w:spacing w:before="82" w:line="322" w:lineRule="exact"/>
        <w:ind w:firstLine="0"/>
        <w:jc w:val="left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2.  Основы уголовного законодательства.</w:t>
      </w:r>
    </w:p>
    <w:p w:rsidR="00A92F66" w:rsidRPr="00A92F66" w:rsidRDefault="00A92F66" w:rsidP="00A92F66">
      <w:pPr>
        <w:pStyle w:val="Style2"/>
        <w:widowControl/>
        <w:spacing w:line="322" w:lineRule="exact"/>
        <w:ind w:left="72" w:right="19" w:firstLine="701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Система уголовного законодательства. Уголовная ответственность и ее о</w:t>
      </w:r>
      <w:r w:rsidRPr="00A92F66">
        <w:rPr>
          <w:rStyle w:val="FontStyle18"/>
          <w:sz w:val="24"/>
          <w:szCs w:val="24"/>
        </w:rPr>
        <w:t>с</w:t>
      </w:r>
      <w:r w:rsidRPr="00A92F66">
        <w:rPr>
          <w:rStyle w:val="FontStyle18"/>
          <w:sz w:val="24"/>
          <w:szCs w:val="24"/>
        </w:rPr>
        <w:t>нования.</w:t>
      </w:r>
    </w:p>
    <w:p w:rsidR="00A92F66" w:rsidRPr="00A92F66" w:rsidRDefault="00A92F66" w:rsidP="00A92F66">
      <w:pPr>
        <w:pStyle w:val="Style2"/>
        <w:widowControl/>
        <w:spacing w:line="322" w:lineRule="exact"/>
        <w:ind w:left="62" w:right="19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преступления и состава преступления. Основные составляющие, образующие состав преступления. Смягчающие и отягчающие обстоятел</w:t>
      </w:r>
      <w:r w:rsidRPr="00A92F66">
        <w:rPr>
          <w:rStyle w:val="FontStyle18"/>
          <w:sz w:val="24"/>
          <w:szCs w:val="24"/>
        </w:rPr>
        <w:t>ь</w:t>
      </w:r>
      <w:r w:rsidRPr="00A92F66">
        <w:rPr>
          <w:rStyle w:val="FontStyle18"/>
          <w:sz w:val="24"/>
          <w:szCs w:val="24"/>
        </w:rPr>
        <w:t>ства.</w:t>
      </w:r>
    </w:p>
    <w:p w:rsidR="00A92F66" w:rsidRPr="00A92F66" w:rsidRDefault="00A92F66" w:rsidP="00A92F66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Обстоятельства, исключающие преступность деяния. Необходимая оборона и ее значение в частной охранной деятельности. Условия правомерности самообороны. Превышение пред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лов необходимой самообороны.</w:t>
      </w:r>
    </w:p>
    <w:p w:rsidR="00A92F66" w:rsidRPr="00A92F66" w:rsidRDefault="00A92F66" w:rsidP="00A92F66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Общая характеристика преступлений против личности. Положения статей 125, 127, 137, 138, 139 Уголовного кодекса Российской Федерации.</w:t>
      </w:r>
    </w:p>
    <w:p w:rsidR="00A92F66" w:rsidRPr="00A92F66" w:rsidRDefault="00A92F66" w:rsidP="00A92F66">
      <w:pPr>
        <w:pStyle w:val="Style2"/>
        <w:widowControl/>
        <w:spacing w:line="322" w:lineRule="exact"/>
        <w:ind w:left="43" w:right="10" w:firstLine="71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Общая характеристика преступлений в сфере экономики. Изучение положений статей 171, 203 УК РФ. Обзор статей. Кража (ст. 158 УК РФ). Грабеж (ст. 161 УК РФ). Разбой (ст. 162 УК РФ). Незаконное предприним</w:t>
      </w:r>
      <w:r w:rsidRPr="00A92F66">
        <w:rPr>
          <w:rStyle w:val="FontStyle18"/>
          <w:sz w:val="24"/>
          <w:szCs w:val="24"/>
        </w:rPr>
        <w:t>а</w:t>
      </w:r>
      <w:r w:rsidRPr="00A92F66">
        <w:rPr>
          <w:rStyle w:val="FontStyle18"/>
          <w:sz w:val="24"/>
          <w:szCs w:val="24"/>
        </w:rPr>
        <w:t>тельство (ст. 171 УК РФ). Превышение полномочий служащими частных охранных служб (ст. 203 УК РФ).</w:t>
      </w:r>
    </w:p>
    <w:p w:rsidR="00A92F66" w:rsidRPr="00A92F66" w:rsidRDefault="00A92F66" w:rsidP="00A92F66">
      <w:pPr>
        <w:pStyle w:val="Style2"/>
        <w:widowControl/>
        <w:spacing w:line="322" w:lineRule="exact"/>
        <w:ind w:left="34" w:firstLine="71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Преступления против общественной безопасности. Нарушения уголовного законодательства в сфере оборота оружия и ответственность за них, п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ложения статей 222, 223, 224, 225, 226 УК РФ.</w:t>
      </w:r>
    </w:p>
    <w:p w:rsidR="00A92F66" w:rsidRPr="00A92F66" w:rsidRDefault="00A92F66" w:rsidP="00A92F66">
      <w:pPr>
        <w:pStyle w:val="Style4"/>
        <w:widowControl/>
        <w:spacing w:line="240" w:lineRule="exact"/>
        <w:ind w:left="758"/>
      </w:pPr>
    </w:p>
    <w:p w:rsidR="00A92F66" w:rsidRPr="00A92F66" w:rsidRDefault="00A92F66" w:rsidP="00A92F66">
      <w:pPr>
        <w:pStyle w:val="Style4"/>
        <w:widowControl/>
        <w:spacing w:before="91" w:line="326" w:lineRule="exact"/>
        <w:ind w:firstLine="0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3.  Основы административного законодательства.</w:t>
      </w:r>
    </w:p>
    <w:p w:rsidR="00A92F66" w:rsidRPr="00A92F66" w:rsidRDefault="00A92F66" w:rsidP="00A92F66">
      <w:pPr>
        <w:pStyle w:val="Style2"/>
        <w:widowControl/>
        <w:spacing w:line="326" w:lineRule="exact"/>
        <w:ind w:left="744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Система органов государственной власти Российской Федерации.</w:t>
      </w:r>
    </w:p>
    <w:p w:rsidR="00A92F66" w:rsidRPr="00A92F66" w:rsidRDefault="00A92F66" w:rsidP="00A92F66">
      <w:pPr>
        <w:pStyle w:val="Style2"/>
        <w:widowControl/>
        <w:spacing w:line="326" w:lineRule="exact"/>
        <w:ind w:left="34" w:right="1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A92F66" w:rsidRPr="00A92F66" w:rsidRDefault="00A92F66" w:rsidP="00A92F66">
      <w:pPr>
        <w:pStyle w:val="Style2"/>
        <w:widowControl/>
        <w:spacing w:line="326" w:lineRule="exact"/>
        <w:ind w:left="19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административного правонарушения и административного наказания. Виды административных правонарушений. Должностные лица, уполномоченные составлять пр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токолы об административных правонарушениях. Применение мер обеспечения производства по д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лам об административном правонарушении.</w:t>
      </w:r>
    </w:p>
    <w:p w:rsidR="00A92F66" w:rsidRPr="00A92F66" w:rsidRDefault="00A92F66" w:rsidP="00A92F66">
      <w:pPr>
        <w:pStyle w:val="Style2"/>
        <w:widowControl/>
        <w:spacing w:line="326" w:lineRule="exact"/>
        <w:ind w:left="14" w:right="5" w:firstLine="71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Административные правонарушения в области предпринимательской деятельности. Изучение положений статьи 14.1 Кодекса Российской Федерации об административных пр</w:t>
      </w:r>
      <w:r w:rsidRPr="00A92F66">
        <w:rPr>
          <w:rStyle w:val="FontStyle18"/>
          <w:sz w:val="24"/>
          <w:szCs w:val="24"/>
        </w:rPr>
        <w:t>а</w:t>
      </w:r>
      <w:r w:rsidRPr="00A92F66">
        <w:rPr>
          <w:rStyle w:val="FontStyle18"/>
          <w:sz w:val="24"/>
          <w:szCs w:val="24"/>
        </w:rPr>
        <w:t>вонарушениях.</w:t>
      </w:r>
    </w:p>
    <w:p w:rsidR="00A92F66" w:rsidRPr="00A92F66" w:rsidRDefault="00A92F66" w:rsidP="00A92F66">
      <w:pPr>
        <w:pStyle w:val="Style2"/>
        <w:widowControl/>
        <w:spacing w:line="326" w:lineRule="exact"/>
        <w:ind w:left="10" w:right="5" w:firstLine="715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Административные правонарушения, посягающие на институты государственной власти. Изучение положений статьи 17.12 Кодекса.</w:t>
      </w:r>
    </w:p>
    <w:p w:rsidR="00A92F66" w:rsidRPr="00A92F66" w:rsidRDefault="00A92F66" w:rsidP="00A92F66">
      <w:pPr>
        <w:pStyle w:val="Style2"/>
        <w:widowControl/>
        <w:spacing w:line="326" w:lineRule="exact"/>
        <w:ind w:right="10" w:firstLine="71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Административные правонарушения против порядка управления. Изучение полож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ний части 1 статьи 19.4, части 1 статьи 19.5, статьи 19.20 КоАП РФ.</w:t>
      </w:r>
    </w:p>
    <w:p w:rsidR="00A92F66" w:rsidRPr="00A92F66" w:rsidRDefault="00A92F66" w:rsidP="00A92F66">
      <w:pPr>
        <w:pStyle w:val="Style2"/>
        <w:widowControl/>
        <w:ind w:right="38" w:firstLine="720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Административные правонарушения, посягающие на общественный порядок и общ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ственную безопасность. Административная ответственность за совершение правонаруш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ний, предусмотренных частями 1 и 2 статьи 20.1, статьями 20.8, 20.9, 20.12, 20.13, 20.16, 20.17, 20.19, 20.23, 20.24 КоАП РФ.</w:t>
      </w:r>
    </w:p>
    <w:p w:rsidR="00A92F66" w:rsidRPr="00A92F66" w:rsidRDefault="00A92F66" w:rsidP="00A92F66">
      <w:pPr>
        <w:pStyle w:val="Style2"/>
        <w:widowControl/>
        <w:ind w:right="38" w:firstLine="720"/>
        <w:jc w:val="both"/>
        <w:rPr>
          <w:rStyle w:val="FontStyle19"/>
          <w:sz w:val="24"/>
          <w:szCs w:val="24"/>
        </w:rPr>
      </w:pPr>
    </w:p>
    <w:p w:rsidR="00A92F66" w:rsidRPr="00A92F66" w:rsidRDefault="00A92F66" w:rsidP="00A92F66">
      <w:pPr>
        <w:pStyle w:val="Style8"/>
        <w:widowControl/>
        <w:ind w:right="19" w:firstLine="0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4. Применение оружия и специальных сре</w:t>
      </w:r>
      <w:proofErr w:type="gramStart"/>
      <w:r w:rsidRPr="00A92F66">
        <w:rPr>
          <w:rStyle w:val="FontStyle24"/>
          <w:i w:val="0"/>
          <w:sz w:val="24"/>
          <w:szCs w:val="24"/>
        </w:rPr>
        <w:t>дств пр</w:t>
      </w:r>
      <w:proofErr w:type="gramEnd"/>
      <w:r w:rsidRPr="00A92F66">
        <w:rPr>
          <w:rStyle w:val="FontStyle24"/>
          <w:i w:val="0"/>
          <w:sz w:val="24"/>
          <w:szCs w:val="24"/>
        </w:rPr>
        <w:t>и осуществлении частной охранной деятельности.</w:t>
      </w:r>
    </w:p>
    <w:p w:rsidR="00A92F66" w:rsidRPr="00A92F66" w:rsidRDefault="00A92F66" w:rsidP="00A92F66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специальных средств. Виды специальных средств. Порядок приобретения, учета и хранения специальных средств.</w:t>
      </w:r>
    </w:p>
    <w:p w:rsidR="00A92F66" w:rsidRPr="00A92F66" w:rsidRDefault="00A92F66" w:rsidP="00A92F66">
      <w:pPr>
        <w:pStyle w:val="Style2"/>
        <w:widowControl/>
        <w:spacing w:line="322" w:lineRule="exact"/>
        <w:ind w:right="14" w:firstLine="778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Основания, условия и порядок применения специальных сре</w:t>
      </w:r>
      <w:proofErr w:type="gramStart"/>
      <w:r w:rsidRPr="00A92F66">
        <w:rPr>
          <w:rStyle w:val="FontStyle18"/>
          <w:sz w:val="24"/>
          <w:szCs w:val="24"/>
        </w:rPr>
        <w:t>дств в ч</w:t>
      </w:r>
      <w:proofErr w:type="gramEnd"/>
      <w:r w:rsidRPr="00A92F66">
        <w:rPr>
          <w:rStyle w:val="FontStyle18"/>
          <w:sz w:val="24"/>
          <w:szCs w:val="24"/>
        </w:rPr>
        <w:t>астной охра</w:t>
      </w:r>
      <w:r w:rsidRPr="00A92F66">
        <w:rPr>
          <w:rStyle w:val="FontStyle18"/>
          <w:sz w:val="24"/>
          <w:szCs w:val="24"/>
        </w:rPr>
        <w:t>н</w:t>
      </w:r>
      <w:r w:rsidRPr="00A92F66">
        <w:rPr>
          <w:rStyle w:val="FontStyle18"/>
          <w:sz w:val="24"/>
          <w:szCs w:val="24"/>
        </w:rPr>
        <w:t xml:space="preserve">ной деятельности. Основания, исключающие применение специальных средств. </w:t>
      </w:r>
      <w:r w:rsidRPr="00A92F66">
        <w:rPr>
          <w:rStyle w:val="FontStyle18"/>
          <w:sz w:val="24"/>
          <w:szCs w:val="24"/>
        </w:rPr>
        <w:lastRenderedPageBreak/>
        <w:t>Действия час</w:t>
      </w:r>
      <w:r w:rsidRPr="00A92F66">
        <w:rPr>
          <w:rStyle w:val="FontStyle18"/>
          <w:sz w:val="24"/>
          <w:szCs w:val="24"/>
        </w:rPr>
        <w:t>т</w:t>
      </w:r>
      <w:r w:rsidRPr="00A92F66">
        <w:rPr>
          <w:rStyle w:val="FontStyle18"/>
          <w:sz w:val="24"/>
          <w:szCs w:val="24"/>
        </w:rPr>
        <w:t>ного охранника после применения специальных средств. Ответственность за незаконное применение специальных средств.</w:t>
      </w:r>
    </w:p>
    <w:p w:rsidR="00A92F66" w:rsidRPr="00A92F66" w:rsidRDefault="00A92F66" w:rsidP="00A92F66">
      <w:pPr>
        <w:pStyle w:val="Style2"/>
        <w:widowControl/>
        <w:spacing w:line="322" w:lineRule="exact"/>
        <w:ind w:right="14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и классификация оружия. Виды оружия. Продажа, учет, хранение, транспорт</w:t>
      </w:r>
      <w:r w:rsidRPr="00A92F66">
        <w:rPr>
          <w:rStyle w:val="FontStyle18"/>
          <w:sz w:val="24"/>
          <w:szCs w:val="24"/>
        </w:rPr>
        <w:t>и</w:t>
      </w:r>
      <w:r w:rsidRPr="00A92F66">
        <w:rPr>
          <w:rStyle w:val="FontStyle18"/>
          <w:sz w:val="24"/>
          <w:szCs w:val="24"/>
        </w:rPr>
        <w:t>ровка и ношение оружия. Порядок получения лицензий на оружие. Порядок получения разреш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ний на право хранения и ношения оружия.</w:t>
      </w:r>
    </w:p>
    <w:p w:rsidR="00A92F66" w:rsidRPr="00A92F66" w:rsidRDefault="00A92F66" w:rsidP="00A92F66">
      <w:pPr>
        <w:pStyle w:val="Style8"/>
        <w:widowControl/>
        <w:spacing w:line="240" w:lineRule="exact"/>
        <w:ind w:left="2414" w:firstLine="0"/>
      </w:pPr>
    </w:p>
    <w:p w:rsidR="00A92F66" w:rsidRPr="00A92F66" w:rsidRDefault="00A92F66" w:rsidP="00A92F66">
      <w:pPr>
        <w:pStyle w:val="Style8"/>
        <w:widowControl/>
        <w:spacing w:before="96"/>
        <w:ind w:firstLine="0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5.   Основы гражданского и трудового законодательства.</w:t>
      </w:r>
    </w:p>
    <w:p w:rsidR="00A92F66" w:rsidRPr="00A92F66" w:rsidRDefault="00A92F66" w:rsidP="00A92F66">
      <w:pPr>
        <w:pStyle w:val="Style2"/>
        <w:widowControl/>
        <w:spacing w:line="322" w:lineRule="exact"/>
        <w:ind w:firstLine="72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Право собственности и его содержание. Защита прав собственности.</w:t>
      </w:r>
    </w:p>
    <w:p w:rsidR="00A92F66" w:rsidRPr="00A92F66" w:rsidRDefault="00A92F66" w:rsidP="00A92F66">
      <w:pPr>
        <w:pStyle w:val="Style10"/>
        <w:widowControl/>
        <w:tabs>
          <w:tab w:val="left" w:pos="1694"/>
        </w:tabs>
        <w:spacing w:line="322" w:lineRule="exact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Обстоятельства, возникающие вследствие причинения вреда имуществу собственников. О</w:t>
      </w:r>
      <w:r w:rsidRPr="00A92F66">
        <w:rPr>
          <w:rStyle w:val="FontStyle18"/>
          <w:sz w:val="24"/>
          <w:szCs w:val="24"/>
        </w:rPr>
        <w:t>б</w:t>
      </w:r>
      <w:r w:rsidRPr="00A92F66">
        <w:rPr>
          <w:rStyle w:val="FontStyle18"/>
          <w:sz w:val="24"/>
          <w:szCs w:val="24"/>
        </w:rPr>
        <w:t>щие основания ответственности за причинение вреда. Изучение положений статей 1066, 1067 Гражданского кодекса Российской Федер</w:t>
      </w:r>
      <w:r w:rsidRPr="00A92F66">
        <w:rPr>
          <w:rStyle w:val="FontStyle18"/>
          <w:sz w:val="24"/>
          <w:szCs w:val="24"/>
        </w:rPr>
        <w:t>а</w:t>
      </w:r>
      <w:r w:rsidRPr="00A92F66">
        <w:rPr>
          <w:rStyle w:val="FontStyle18"/>
          <w:sz w:val="24"/>
          <w:szCs w:val="24"/>
        </w:rPr>
        <w:t>ции.</w:t>
      </w:r>
    </w:p>
    <w:p w:rsidR="00A92F66" w:rsidRPr="00A92F66" w:rsidRDefault="00A92F66" w:rsidP="00A92F66">
      <w:pPr>
        <w:pStyle w:val="Style2"/>
        <w:widowControl/>
        <w:spacing w:line="322" w:lineRule="exact"/>
        <w:ind w:right="5" w:firstLine="90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Общая характеристика Трудового кодекса Российской Федерации. Стороны и с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держание трудового договора. Условия трудового договора, срок и форма его заключения. Основания прекращения трудового договора. Рабочее время и время отдыха. Оплата и нормирование труда. Трудовая ди</w:t>
      </w:r>
      <w:r w:rsidRPr="00A92F66">
        <w:rPr>
          <w:rStyle w:val="FontStyle18"/>
          <w:sz w:val="24"/>
          <w:szCs w:val="24"/>
        </w:rPr>
        <w:t>с</w:t>
      </w:r>
      <w:r w:rsidRPr="00A92F66">
        <w:rPr>
          <w:rStyle w:val="FontStyle18"/>
          <w:sz w:val="24"/>
          <w:szCs w:val="24"/>
        </w:rPr>
        <w:t>циплина.</w:t>
      </w:r>
    </w:p>
    <w:p w:rsidR="00A92F66" w:rsidRPr="00A92F66" w:rsidRDefault="00A92F66" w:rsidP="00A92F66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и признаки материальной ответственности сторон по трудовому догов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ру.</w:t>
      </w:r>
    </w:p>
    <w:p w:rsidR="00A92F66" w:rsidRPr="00A92F66" w:rsidRDefault="00A92F66" w:rsidP="00A92F66">
      <w:pPr>
        <w:pStyle w:val="Style2"/>
        <w:widowControl/>
        <w:spacing w:line="326" w:lineRule="exact"/>
        <w:ind w:right="5" w:firstLine="720"/>
        <w:rPr>
          <w:rStyle w:val="FontStyle18"/>
          <w:sz w:val="24"/>
          <w:szCs w:val="24"/>
        </w:rPr>
      </w:pPr>
    </w:p>
    <w:p w:rsidR="00A92F66" w:rsidRPr="00A92F66" w:rsidRDefault="00A92F66" w:rsidP="00A92F66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A92F66">
        <w:rPr>
          <w:rStyle w:val="FontStyle20"/>
          <w:sz w:val="24"/>
          <w:szCs w:val="24"/>
        </w:rPr>
        <w:t>2. ТАКТИКО-СПЕЦИАЛЬНАЯ ПОДГОТОВКА</w:t>
      </w:r>
    </w:p>
    <w:p w:rsidR="00A92F66" w:rsidRPr="00A92F66" w:rsidRDefault="00A92F66" w:rsidP="00A92F66">
      <w:pPr>
        <w:pStyle w:val="Style12"/>
        <w:widowControl/>
        <w:jc w:val="center"/>
        <w:rPr>
          <w:rStyle w:val="FontStyle2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358"/>
        <w:gridCol w:w="1611"/>
        <w:gridCol w:w="1966"/>
      </w:tblGrid>
      <w:tr w:rsidR="00A92F66" w:rsidRPr="00A92F66" w:rsidTr="00163738">
        <w:trPr>
          <w:trHeight w:hRule="exact" w:val="60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ind w:left="1214" w:right="1219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Наименования учебных тем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ind w:left="1253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26"/>
        </w:trPr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1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Всего</w:t>
            </w: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ind w:left="1469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977"/>
        </w:trPr>
        <w:tc>
          <w:tcPr>
            <w:tcW w:w="4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1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1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Лекций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ind w:right="48" w:firstLine="0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Практич</w:t>
            </w:r>
            <w:r w:rsidRPr="00A92F66">
              <w:rPr>
                <w:rStyle w:val="FontStyle18"/>
                <w:sz w:val="24"/>
                <w:szCs w:val="24"/>
              </w:rPr>
              <w:t>е</w:t>
            </w:r>
            <w:r w:rsidRPr="00A92F66">
              <w:rPr>
                <w:rStyle w:val="FontStyle18"/>
                <w:sz w:val="24"/>
                <w:szCs w:val="24"/>
              </w:rPr>
              <w:t>ских</w:t>
            </w:r>
          </w:p>
          <w:p w:rsidR="00A92F66" w:rsidRPr="00A92F66" w:rsidRDefault="00A92F66" w:rsidP="00163738">
            <w:pPr>
              <w:pStyle w:val="Style13"/>
              <w:widowControl/>
              <w:ind w:right="48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з</w:t>
            </w:r>
            <w:r w:rsidRPr="00A92F66">
              <w:rPr>
                <w:rStyle w:val="FontStyle18"/>
                <w:sz w:val="24"/>
                <w:szCs w:val="24"/>
              </w:rPr>
              <w:t>а</w:t>
            </w:r>
            <w:r w:rsidRPr="00A92F66">
              <w:rPr>
                <w:rStyle w:val="FontStyle18"/>
                <w:sz w:val="24"/>
                <w:szCs w:val="24"/>
              </w:rPr>
              <w:t>нятий,</w:t>
            </w:r>
          </w:p>
          <w:p w:rsidR="00A92F66" w:rsidRPr="00A92F66" w:rsidRDefault="00A92F66" w:rsidP="00163738">
            <w:pPr>
              <w:pStyle w:val="Style13"/>
              <w:widowControl/>
              <w:ind w:right="48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семин</w:t>
            </w:r>
            <w:r w:rsidRPr="00A92F66">
              <w:rPr>
                <w:rStyle w:val="FontStyle18"/>
                <w:sz w:val="24"/>
                <w:szCs w:val="24"/>
              </w:rPr>
              <w:t>а</w:t>
            </w:r>
            <w:r w:rsidRPr="00A92F66">
              <w:rPr>
                <w:rStyle w:val="FontStyle18"/>
                <w:sz w:val="24"/>
                <w:szCs w:val="24"/>
              </w:rPr>
              <w:t>ров/зачет</w:t>
            </w:r>
          </w:p>
        </w:tc>
      </w:tr>
      <w:tr w:rsidR="00A92F66" w:rsidRPr="00A92F66" w:rsidTr="00163738">
        <w:trPr>
          <w:trHeight w:hRule="exact" w:val="72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tabs>
                <w:tab w:val="left" w:pos="4322"/>
              </w:tabs>
              <w:ind w:left="14" w:firstLine="5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 xml:space="preserve">    Тема 1. Тактика и методы охраны имущества.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t>2</w:t>
            </w:r>
          </w:p>
        </w:tc>
      </w:tr>
      <w:tr w:rsidR="00A92F66" w:rsidRPr="00A92F66" w:rsidTr="00163738">
        <w:trPr>
          <w:trHeight w:hRule="exact" w:val="72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tabs>
                <w:tab w:val="left" w:pos="4322"/>
              </w:tabs>
              <w:ind w:left="10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Тема 2. Защита жизни и здоровья граждан.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t>2</w:t>
            </w:r>
          </w:p>
        </w:tc>
      </w:tr>
      <w:tr w:rsidR="00A92F66" w:rsidRPr="00A92F66" w:rsidTr="00163738">
        <w:trPr>
          <w:trHeight w:hRule="exact" w:val="10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tabs>
                <w:tab w:val="left" w:pos="4322"/>
              </w:tabs>
              <w:ind w:left="10"/>
              <w:rPr>
                <w:rStyle w:val="FontStyle1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Тема 3. Тактика и методы обеспеч</w:t>
            </w:r>
            <w:r w:rsidRPr="00A92F66">
              <w:rPr>
                <w:rFonts w:ascii="TimesNewRomanPSMT" w:hAnsi="TimesNewRomanPSMT" w:cs="TimesNewRomanPSMT"/>
              </w:rPr>
              <w:t>е</w:t>
            </w:r>
            <w:r w:rsidRPr="00A92F66">
              <w:rPr>
                <w:rFonts w:ascii="TimesNewRomanPSMT" w:hAnsi="TimesNewRomanPSMT" w:cs="TimesNewRomanPSMT"/>
              </w:rPr>
              <w:t>ния порядка в местах проведения масс</w:t>
            </w:r>
            <w:r w:rsidRPr="00A92F66">
              <w:rPr>
                <w:rFonts w:ascii="TimesNewRomanPSMT" w:hAnsi="TimesNewRomanPSMT" w:cs="TimesNewRomanPSMT"/>
              </w:rPr>
              <w:t>о</w:t>
            </w:r>
            <w:r w:rsidRPr="00A92F66">
              <w:rPr>
                <w:rFonts w:ascii="TimesNewRomanPSMT" w:hAnsi="TimesNewRomanPSMT" w:cs="TimesNewRomanPSMT"/>
              </w:rPr>
              <w:t>вых мероприятий.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t>2</w:t>
            </w:r>
          </w:p>
        </w:tc>
      </w:tr>
      <w:tr w:rsidR="00A92F66" w:rsidRPr="00A92F66" w:rsidTr="00163738">
        <w:trPr>
          <w:trHeight w:hRule="exact" w:val="133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tabs>
                <w:tab w:val="left" w:pos="4322"/>
              </w:tabs>
              <w:ind w:left="10" w:right="91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Тема 4. Консультирование и подг</w:t>
            </w:r>
            <w:r w:rsidRPr="00A92F66">
              <w:rPr>
                <w:rStyle w:val="FontStyle18"/>
                <w:sz w:val="24"/>
                <w:szCs w:val="24"/>
              </w:rPr>
              <w:t>о</w:t>
            </w:r>
            <w:r w:rsidRPr="00A92F66">
              <w:rPr>
                <w:rStyle w:val="FontStyle18"/>
                <w:sz w:val="24"/>
                <w:szCs w:val="24"/>
              </w:rPr>
              <w:t>товка  рекомендаций клиентам по вопросам правомерной защиты от противоправных посяг</w:t>
            </w:r>
            <w:r w:rsidRPr="00A92F66">
              <w:rPr>
                <w:rStyle w:val="FontStyle18"/>
                <w:sz w:val="24"/>
                <w:szCs w:val="24"/>
              </w:rPr>
              <w:t>а</w:t>
            </w:r>
            <w:r w:rsidRPr="00A92F66">
              <w:rPr>
                <w:rStyle w:val="FontStyle18"/>
                <w:sz w:val="24"/>
                <w:szCs w:val="24"/>
              </w:rPr>
              <w:t>тельств.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199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 xml:space="preserve">Тема 5. </w:t>
            </w:r>
            <w:r w:rsidRPr="00A92F66">
              <w:rPr>
                <w:rFonts w:ascii="TimesNewRomanPSMT" w:hAnsi="TimesNewRomanPSMT" w:cs="TimesNewRomanPSMT"/>
              </w:rPr>
              <w:t>Охрана объектов и (или) имущества на объектах с осуществл</w:t>
            </w:r>
            <w:r w:rsidRPr="00A92F66">
              <w:rPr>
                <w:rFonts w:ascii="TimesNewRomanPSMT" w:hAnsi="TimesNewRomanPSMT" w:cs="TimesNewRomanPSMT"/>
              </w:rPr>
              <w:t>е</w:t>
            </w:r>
            <w:r w:rsidRPr="00A92F66">
              <w:rPr>
                <w:rFonts w:ascii="TimesNewRomanPSMT" w:hAnsi="TimesNewRomanPSMT" w:cs="TimesNewRomanPSMT"/>
              </w:rPr>
              <w:t>нием работ по проектированию, монтажу и эксплуатационному обслуж</w:t>
            </w:r>
            <w:r w:rsidRPr="00A92F66">
              <w:rPr>
                <w:rFonts w:ascii="TimesNewRomanPSMT" w:hAnsi="TimesNewRomanPSMT" w:cs="TimesNewRomanPSMT"/>
              </w:rPr>
              <w:t>и</w:t>
            </w:r>
            <w:r w:rsidRPr="00A92F66">
              <w:rPr>
                <w:rFonts w:ascii="TimesNewRomanPSMT" w:hAnsi="TimesNewRomanPSMT" w:cs="TimesNewRomanPSMT"/>
              </w:rPr>
              <w:t xml:space="preserve">ванию технических средств охраны, принятием </w:t>
            </w:r>
            <w:r w:rsidRPr="00A92F66">
              <w:t>соответств</w:t>
            </w:r>
            <w:r w:rsidRPr="00A92F66">
              <w:t>у</w:t>
            </w:r>
            <w:r w:rsidRPr="00A92F66">
              <w:t>ющих мер реагирования на их сигнал</w:t>
            </w:r>
            <w:r w:rsidRPr="00A92F66">
              <w:t>ь</w:t>
            </w:r>
            <w:r w:rsidRPr="00A92F66">
              <w:t>ную информацию</w:t>
            </w:r>
          </w:p>
          <w:p w:rsidR="00A92F66" w:rsidRPr="00A92F66" w:rsidRDefault="00A92F66" w:rsidP="00163738">
            <w:pPr>
              <w:pStyle w:val="Style14"/>
              <w:widowControl/>
              <w:ind w:left="14" w:right="293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99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ind w:left="14" w:hanging="10"/>
              <w:jc w:val="both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lastRenderedPageBreak/>
              <w:t>Тема 6. Обеспечение антитеррористич</w:t>
            </w:r>
            <w:r w:rsidRPr="00A92F66">
              <w:rPr>
                <w:rStyle w:val="FontStyle18"/>
                <w:sz w:val="24"/>
                <w:szCs w:val="24"/>
              </w:rPr>
              <w:t>е</w:t>
            </w:r>
            <w:r w:rsidRPr="00A92F66">
              <w:rPr>
                <w:rStyle w:val="FontStyle18"/>
                <w:sz w:val="24"/>
                <w:szCs w:val="24"/>
              </w:rPr>
              <w:t>ской защищенности охраняемых объе</w:t>
            </w:r>
            <w:r w:rsidRPr="00A92F66">
              <w:rPr>
                <w:rStyle w:val="FontStyle18"/>
                <w:sz w:val="24"/>
                <w:szCs w:val="24"/>
              </w:rPr>
              <w:t>к</w:t>
            </w:r>
            <w:r w:rsidRPr="00A92F66">
              <w:rPr>
                <w:rStyle w:val="FontStyle18"/>
                <w:sz w:val="24"/>
                <w:szCs w:val="24"/>
              </w:rPr>
              <w:t>тов.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47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4"/>
              <w:widowControl/>
              <w:ind w:left="14" w:right="859" w:hanging="10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Зачет по темам 1-6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A92F66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ind w:left="5"/>
              <w:rPr>
                <w:rStyle w:val="FontStyle18"/>
                <w:b/>
                <w:sz w:val="24"/>
                <w:szCs w:val="24"/>
              </w:rPr>
            </w:pPr>
            <w:r w:rsidRPr="00A92F66">
              <w:rPr>
                <w:rStyle w:val="FontStyle18"/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92F66">
              <w:rPr>
                <w:rStyle w:val="FontStyle18"/>
                <w:b/>
                <w:sz w:val="24"/>
                <w:szCs w:val="24"/>
              </w:rPr>
              <w:t>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92F66">
              <w:rPr>
                <w:rStyle w:val="FontStyle18"/>
                <w:b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92F66">
              <w:rPr>
                <w:rStyle w:val="FontStyle18"/>
                <w:b/>
                <w:sz w:val="24"/>
                <w:szCs w:val="24"/>
              </w:rPr>
              <w:t>9/1</w:t>
            </w:r>
          </w:p>
          <w:p w:rsidR="00A92F66" w:rsidRPr="00A92F66" w:rsidRDefault="00A92F66" w:rsidP="00163738">
            <w:pPr>
              <w:pStyle w:val="Style15"/>
              <w:widowControl/>
              <w:ind w:left="624"/>
              <w:jc w:val="center"/>
              <w:rPr>
                <w:rStyle w:val="FontStyle21"/>
              </w:rPr>
            </w:pPr>
            <w:r w:rsidRPr="00A92F66">
              <w:rPr>
                <w:rStyle w:val="FontStyle21"/>
              </w:rPr>
              <w:t>-</w:t>
            </w:r>
          </w:p>
        </w:tc>
      </w:tr>
    </w:tbl>
    <w:p w:rsidR="00A92F66" w:rsidRPr="00A92F66" w:rsidRDefault="00A92F66" w:rsidP="00A92F66">
      <w:pPr>
        <w:pStyle w:val="Style12"/>
        <w:widowControl/>
        <w:jc w:val="center"/>
        <w:rPr>
          <w:rStyle w:val="FontStyle20"/>
          <w:sz w:val="24"/>
          <w:szCs w:val="24"/>
        </w:rPr>
      </w:pPr>
    </w:p>
    <w:p w:rsidR="00A92F66" w:rsidRPr="00A92F66" w:rsidRDefault="00A92F66" w:rsidP="00A92F66">
      <w:pPr>
        <w:pStyle w:val="Style8"/>
        <w:widowControl/>
        <w:spacing w:before="77" w:line="336" w:lineRule="exact"/>
        <w:ind w:left="34" w:right="5" w:firstLine="533"/>
        <w:jc w:val="both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1. Методика и тактика охраны имущества, в том числе при его транспорт</w:t>
      </w:r>
      <w:r w:rsidRPr="00A92F66">
        <w:rPr>
          <w:rStyle w:val="FontStyle24"/>
          <w:i w:val="0"/>
          <w:sz w:val="24"/>
          <w:szCs w:val="24"/>
        </w:rPr>
        <w:t>и</w:t>
      </w:r>
      <w:r w:rsidRPr="00A92F66">
        <w:rPr>
          <w:rStyle w:val="FontStyle24"/>
          <w:i w:val="0"/>
          <w:sz w:val="24"/>
          <w:szCs w:val="24"/>
        </w:rPr>
        <w:t>ровке.</w:t>
      </w:r>
    </w:p>
    <w:p w:rsidR="00A92F66" w:rsidRPr="00A92F66" w:rsidRDefault="00A92F66" w:rsidP="00A92F66">
      <w:pPr>
        <w:pStyle w:val="Style11"/>
        <w:widowControl/>
        <w:ind w:left="38" w:right="10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Виды охраняемых объектов и комплекс мер по обеспечению их безопасн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сти.</w:t>
      </w:r>
    </w:p>
    <w:p w:rsidR="00A92F66" w:rsidRPr="00A92F66" w:rsidRDefault="00A92F66" w:rsidP="00A92F66">
      <w:pPr>
        <w:pStyle w:val="Style11"/>
        <w:widowControl/>
        <w:ind w:left="2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 xml:space="preserve">Организация     пропускного     и     </w:t>
      </w:r>
      <w:proofErr w:type="spellStart"/>
      <w:r w:rsidRPr="00A92F66">
        <w:rPr>
          <w:rStyle w:val="FontStyle18"/>
          <w:sz w:val="24"/>
          <w:szCs w:val="24"/>
        </w:rPr>
        <w:t>внутриобъектового</w:t>
      </w:r>
      <w:proofErr w:type="spellEnd"/>
      <w:r w:rsidRPr="00A92F66">
        <w:rPr>
          <w:rStyle w:val="FontStyle18"/>
          <w:sz w:val="24"/>
          <w:szCs w:val="24"/>
        </w:rPr>
        <w:t xml:space="preserve">     режимов, осуществляемых в целях охраны имущества. Выявление подделок докуме</w:t>
      </w:r>
      <w:r w:rsidRPr="00A92F66">
        <w:rPr>
          <w:rStyle w:val="FontStyle18"/>
          <w:sz w:val="24"/>
          <w:szCs w:val="24"/>
        </w:rPr>
        <w:t>н</w:t>
      </w:r>
      <w:r w:rsidRPr="00A92F66">
        <w:rPr>
          <w:rStyle w:val="FontStyle18"/>
          <w:sz w:val="24"/>
          <w:szCs w:val="24"/>
        </w:rPr>
        <w:t>тов.</w:t>
      </w:r>
    </w:p>
    <w:p w:rsidR="00A92F66" w:rsidRPr="00A92F66" w:rsidRDefault="00A92F66" w:rsidP="00A92F66">
      <w:pPr>
        <w:pStyle w:val="Style11"/>
        <w:widowControl/>
        <w:spacing w:line="322" w:lineRule="exact"/>
        <w:ind w:left="2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охраны объектов жизнеобеспечения, особой важности, социальной сферы. Особенности охраны мест проживания граждан. Особенности охраны имущества при его транспортировке.</w:t>
      </w:r>
    </w:p>
    <w:p w:rsidR="00A92F66" w:rsidRPr="00A92F66" w:rsidRDefault="00A92F66" w:rsidP="00A92F66">
      <w:pPr>
        <w:pStyle w:val="Style11"/>
        <w:widowControl/>
        <w:ind w:left="14"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Тактика действий при задержании лиц, совершивших посягательство на охраняемое имущество, и передача их в органы внутренних дел Российской Фед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рации.</w:t>
      </w:r>
    </w:p>
    <w:p w:rsidR="00A92F66" w:rsidRPr="00A92F66" w:rsidRDefault="00A92F66" w:rsidP="00A92F66">
      <w:pPr>
        <w:pStyle w:val="Style8"/>
        <w:widowControl/>
        <w:spacing w:line="240" w:lineRule="exact"/>
        <w:ind w:firstLine="533"/>
        <w:jc w:val="both"/>
      </w:pPr>
    </w:p>
    <w:p w:rsidR="00A92F66" w:rsidRPr="00A92F66" w:rsidRDefault="00A92F66" w:rsidP="00A92F66">
      <w:pPr>
        <w:pStyle w:val="Style8"/>
        <w:widowControl/>
        <w:spacing w:before="77" w:line="331" w:lineRule="exact"/>
        <w:ind w:firstLine="533"/>
        <w:jc w:val="both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2. Методика и тактика осуществления защиты жизни и здоровья гра</w:t>
      </w:r>
      <w:r w:rsidRPr="00A92F66">
        <w:rPr>
          <w:rStyle w:val="FontStyle24"/>
          <w:i w:val="0"/>
          <w:sz w:val="24"/>
          <w:szCs w:val="24"/>
        </w:rPr>
        <w:t>ж</w:t>
      </w:r>
      <w:r w:rsidRPr="00A92F66">
        <w:rPr>
          <w:rStyle w:val="FontStyle24"/>
          <w:i w:val="0"/>
          <w:sz w:val="24"/>
          <w:szCs w:val="24"/>
        </w:rPr>
        <w:t>дан.</w:t>
      </w:r>
    </w:p>
    <w:p w:rsidR="00A92F66" w:rsidRPr="00A92F66" w:rsidRDefault="00A92F66" w:rsidP="00A92F66">
      <w:pPr>
        <w:pStyle w:val="Style11"/>
        <w:widowControl/>
        <w:ind w:left="10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заключения договора на оказание охранных услуг защиты жизни и здор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вья граждан.</w:t>
      </w:r>
    </w:p>
    <w:p w:rsidR="00A92F66" w:rsidRPr="00A92F66" w:rsidRDefault="00A92F66" w:rsidP="00A92F66">
      <w:pPr>
        <w:pStyle w:val="Style3"/>
        <w:widowControl/>
        <w:ind w:left="5" w:firstLine="533"/>
        <w:jc w:val="both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Запрет на использование оружия при осуществлении данного вида деятельности час</w:t>
      </w:r>
      <w:r w:rsidRPr="00A92F66">
        <w:rPr>
          <w:rStyle w:val="FontStyle18"/>
          <w:sz w:val="24"/>
          <w:szCs w:val="24"/>
        </w:rPr>
        <w:t>т</w:t>
      </w:r>
      <w:r w:rsidRPr="00A92F66">
        <w:rPr>
          <w:rStyle w:val="FontStyle18"/>
          <w:sz w:val="24"/>
          <w:szCs w:val="24"/>
        </w:rPr>
        <w:t>ных охранников.</w:t>
      </w:r>
    </w:p>
    <w:p w:rsidR="00A92F66" w:rsidRPr="00A92F66" w:rsidRDefault="00A92F66" w:rsidP="00A92F66">
      <w:pPr>
        <w:pStyle w:val="Style11"/>
        <w:widowControl/>
        <w:ind w:left="5" w:right="10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Тактика осуществления защиты жизни и здоровья граждан, находящихся на стациона</w:t>
      </w:r>
      <w:r w:rsidRPr="00A92F66">
        <w:rPr>
          <w:rStyle w:val="FontStyle18"/>
          <w:sz w:val="24"/>
          <w:szCs w:val="24"/>
        </w:rPr>
        <w:t>р</w:t>
      </w:r>
      <w:r w:rsidRPr="00A92F66">
        <w:rPr>
          <w:rStyle w:val="FontStyle18"/>
          <w:sz w:val="24"/>
          <w:szCs w:val="24"/>
        </w:rPr>
        <w:t>ных объектах.</w:t>
      </w:r>
    </w:p>
    <w:p w:rsidR="00A92F66" w:rsidRPr="00A92F66" w:rsidRDefault="00A92F66" w:rsidP="00A92F66">
      <w:pPr>
        <w:pStyle w:val="Style2"/>
        <w:widowControl/>
        <w:spacing w:line="326" w:lineRule="exact"/>
        <w:ind w:left="67" w:right="3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защиты граждан, находящихся на стационарных объектах, с использов</w:t>
      </w:r>
      <w:r w:rsidRPr="00A92F66">
        <w:rPr>
          <w:rStyle w:val="FontStyle18"/>
          <w:sz w:val="24"/>
          <w:szCs w:val="24"/>
        </w:rPr>
        <w:t>а</w:t>
      </w:r>
      <w:r w:rsidRPr="00A92F66">
        <w:rPr>
          <w:rStyle w:val="FontStyle18"/>
          <w:sz w:val="24"/>
          <w:szCs w:val="24"/>
        </w:rPr>
        <w:t>нием специальных средств. Особенности осуществления защиты жизни и здоровья граждан в общественных местах.</w:t>
      </w:r>
    </w:p>
    <w:p w:rsidR="00A92F66" w:rsidRPr="00A92F66" w:rsidRDefault="00A92F66" w:rsidP="00A92F66">
      <w:pPr>
        <w:pStyle w:val="Style8"/>
        <w:widowControl/>
        <w:spacing w:line="240" w:lineRule="exact"/>
        <w:ind w:left="62" w:right="19" w:firstLine="533"/>
        <w:jc w:val="both"/>
      </w:pPr>
    </w:p>
    <w:p w:rsidR="00A92F66" w:rsidRPr="00A92F66" w:rsidRDefault="00A92F66" w:rsidP="00A92F66">
      <w:pPr>
        <w:pStyle w:val="Style8"/>
        <w:widowControl/>
        <w:spacing w:before="72" w:line="331" w:lineRule="exact"/>
        <w:ind w:left="62" w:right="19" w:firstLine="533"/>
        <w:jc w:val="both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3. Организация и тактика обеспечения порядка в местах проведения масс</w:t>
      </w:r>
      <w:r w:rsidRPr="00A92F66">
        <w:rPr>
          <w:rStyle w:val="FontStyle24"/>
          <w:i w:val="0"/>
          <w:sz w:val="24"/>
          <w:szCs w:val="24"/>
        </w:rPr>
        <w:t>о</w:t>
      </w:r>
      <w:r w:rsidRPr="00A92F66">
        <w:rPr>
          <w:rStyle w:val="FontStyle24"/>
          <w:i w:val="0"/>
          <w:sz w:val="24"/>
          <w:szCs w:val="24"/>
        </w:rPr>
        <w:t>вых мероприятий.</w:t>
      </w:r>
    </w:p>
    <w:p w:rsidR="00A92F66" w:rsidRPr="00A92F66" w:rsidRDefault="00A92F66" w:rsidP="00A92F66">
      <w:pPr>
        <w:pStyle w:val="Style2"/>
        <w:widowControl/>
        <w:spacing w:line="322" w:lineRule="exact"/>
        <w:ind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Понятие и виды массовых мероприятий.</w:t>
      </w:r>
    </w:p>
    <w:p w:rsidR="00A92F66" w:rsidRPr="00A92F66" w:rsidRDefault="00A92F66" w:rsidP="00A92F66">
      <w:pPr>
        <w:pStyle w:val="Style2"/>
        <w:widowControl/>
        <w:spacing w:line="322" w:lineRule="exact"/>
        <w:ind w:left="62" w:right="2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Принципы организации охраны массовых мероприятий. Организация и осуществл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ние охраны при подготовке, во время проведения и после окончания массовых меропри</w:t>
      </w:r>
      <w:r w:rsidRPr="00A92F66">
        <w:rPr>
          <w:rStyle w:val="FontStyle18"/>
          <w:sz w:val="24"/>
          <w:szCs w:val="24"/>
        </w:rPr>
        <w:t>я</w:t>
      </w:r>
      <w:r w:rsidRPr="00A92F66">
        <w:rPr>
          <w:rStyle w:val="FontStyle18"/>
          <w:sz w:val="24"/>
          <w:szCs w:val="24"/>
        </w:rPr>
        <w:t>тий.</w:t>
      </w:r>
    </w:p>
    <w:p w:rsidR="00A92F66" w:rsidRPr="00A92F66" w:rsidRDefault="00A92F66" w:rsidP="00A92F66">
      <w:pPr>
        <w:pStyle w:val="Style2"/>
        <w:widowControl/>
        <w:spacing w:line="322" w:lineRule="exact"/>
        <w:ind w:left="53" w:right="2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Организация и осуществление охраны при подготовке, во время проведения и после окончания массовых мероприятий с использованием гражданского ор</w:t>
      </w:r>
      <w:r w:rsidRPr="00A92F66">
        <w:rPr>
          <w:rStyle w:val="FontStyle18"/>
          <w:sz w:val="24"/>
          <w:szCs w:val="24"/>
        </w:rPr>
        <w:t>у</w:t>
      </w:r>
      <w:r w:rsidRPr="00A92F66">
        <w:rPr>
          <w:rStyle w:val="FontStyle18"/>
          <w:sz w:val="24"/>
          <w:szCs w:val="24"/>
        </w:rPr>
        <w:t>жия.</w:t>
      </w:r>
    </w:p>
    <w:p w:rsidR="00A92F66" w:rsidRPr="00A92F66" w:rsidRDefault="00A92F66" w:rsidP="00A92F66">
      <w:pPr>
        <w:pStyle w:val="Style2"/>
        <w:widowControl/>
        <w:spacing w:line="322" w:lineRule="exact"/>
        <w:ind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Порядок действий в нестандартных и конфликтных ситуациях.</w:t>
      </w:r>
    </w:p>
    <w:p w:rsidR="00A92F66" w:rsidRPr="00A92F66" w:rsidRDefault="00A92F66" w:rsidP="00A92F66">
      <w:pPr>
        <w:pStyle w:val="Style2"/>
        <w:widowControl/>
        <w:spacing w:line="326" w:lineRule="exact"/>
        <w:ind w:left="48" w:right="1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Взаимодействие частных охранных организаций с органами внутренних дел при обе</w:t>
      </w:r>
      <w:r w:rsidRPr="00A92F66">
        <w:rPr>
          <w:rStyle w:val="FontStyle18"/>
          <w:sz w:val="24"/>
          <w:szCs w:val="24"/>
        </w:rPr>
        <w:t>с</w:t>
      </w:r>
      <w:r w:rsidRPr="00A92F66">
        <w:rPr>
          <w:rStyle w:val="FontStyle18"/>
          <w:sz w:val="24"/>
          <w:szCs w:val="24"/>
        </w:rPr>
        <w:t>печении порядка в местах проведения массовых мероприятий.</w:t>
      </w:r>
    </w:p>
    <w:p w:rsidR="00A92F66" w:rsidRPr="00A92F66" w:rsidRDefault="00A92F66" w:rsidP="00A92F66">
      <w:pPr>
        <w:pStyle w:val="Style8"/>
        <w:widowControl/>
        <w:spacing w:line="240" w:lineRule="exact"/>
        <w:ind w:left="38" w:right="10" w:firstLine="533"/>
        <w:jc w:val="both"/>
      </w:pPr>
    </w:p>
    <w:p w:rsidR="00A92F66" w:rsidRPr="00A92F66" w:rsidRDefault="00A92F66" w:rsidP="00A92F66">
      <w:pPr>
        <w:pStyle w:val="Style8"/>
        <w:widowControl/>
        <w:spacing w:before="82"/>
        <w:ind w:left="38" w:right="10" w:firstLine="533"/>
        <w:jc w:val="both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4. Осуществление консультирования и подготовки рекомендаций клиентам по вопросам правомерной защиты от противоправных посяг</w:t>
      </w:r>
      <w:r w:rsidRPr="00A92F66">
        <w:rPr>
          <w:rStyle w:val="FontStyle24"/>
          <w:i w:val="0"/>
          <w:sz w:val="24"/>
          <w:szCs w:val="24"/>
        </w:rPr>
        <w:t>а</w:t>
      </w:r>
      <w:r w:rsidRPr="00A92F66">
        <w:rPr>
          <w:rStyle w:val="FontStyle24"/>
          <w:i w:val="0"/>
          <w:sz w:val="24"/>
          <w:szCs w:val="24"/>
        </w:rPr>
        <w:t>тельств.</w:t>
      </w:r>
    </w:p>
    <w:p w:rsidR="00A92F66" w:rsidRPr="00A92F66" w:rsidRDefault="00A92F66" w:rsidP="00A92F66">
      <w:pPr>
        <w:pStyle w:val="Style2"/>
        <w:widowControl/>
        <w:ind w:left="29" w:right="10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заключения договора на оказание данного вида охранных услуг. Пре</w:t>
      </w:r>
      <w:r w:rsidRPr="00A92F66">
        <w:rPr>
          <w:rStyle w:val="FontStyle18"/>
          <w:sz w:val="24"/>
          <w:szCs w:val="24"/>
        </w:rPr>
        <w:t>д</w:t>
      </w:r>
      <w:r w:rsidRPr="00A92F66">
        <w:rPr>
          <w:rStyle w:val="FontStyle18"/>
          <w:sz w:val="24"/>
          <w:szCs w:val="24"/>
        </w:rPr>
        <w:t>мет договора.</w:t>
      </w:r>
    </w:p>
    <w:p w:rsidR="00A92F66" w:rsidRPr="00A92F66" w:rsidRDefault="00A92F66" w:rsidP="00A92F66">
      <w:pPr>
        <w:pStyle w:val="Style2"/>
        <w:widowControl/>
        <w:spacing w:line="326" w:lineRule="exact"/>
        <w:ind w:left="34" w:right="1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lastRenderedPageBreak/>
        <w:t>Особенности консультирования и подготовки рекомендаций по вопросам обеспеч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ния защиты имущества от противоправных посягательств.</w:t>
      </w:r>
    </w:p>
    <w:p w:rsidR="00A92F66" w:rsidRPr="00A92F66" w:rsidRDefault="00A92F66" w:rsidP="00A92F66">
      <w:pPr>
        <w:pStyle w:val="Style2"/>
        <w:widowControl/>
        <w:ind w:left="29" w:right="14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ния личной безопасности.</w:t>
      </w:r>
    </w:p>
    <w:p w:rsidR="00A92F66" w:rsidRPr="00A92F66" w:rsidRDefault="00A92F66" w:rsidP="00A92F66">
      <w:pPr>
        <w:pStyle w:val="Style8"/>
        <w:widowControl/>
        <w:spacing w:line="240" w:lineRule="exact"/>
        <w:ind w:left="10" w:right="10" w:firstLine="533"/>
        <w:jc w:val="both"/>
      </w:pPr>
    </w:p>
    <w:p w:rsidR="00A92F66" w:rsidRPr="00A92F66" w:rsidRDefault="00A92F66" w:rsidP="00A92F66">
      <w:pPr>
        <w:autoSpaceDE w:val="0"/>
        <w:autoSpaceDN w:val="0"/>
        <w:adjustRightInd w:val="0"/>
        <w:ind w:firstLine="533"/>
        <w:jc w:val="both"/>
        <w:rPr>
          <w:rStyle w:val="FontStyle18"/>
          <w:b/>
          <w:i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 xml:space="preserve">Тема 5. </w:t>
      </w:r>
      <w:r w:rsidRPr="00A92F66">
        <w:rPr>
          <w:rFonts w:ascii="TimesNewRomanPSMT" w:hAnsi="TimesNewRomanPSMT" w:cs="TimesNewRomanPSMT"/>
          <w:b/>
          <w:i/>
        </w:rPr>
        <w:t>Осуществление охраны объектов и (или) имущества на объектах с ос</w:t>
      </w:r>
      <w:r w:rsidRPr="00A92F66">
        <w:rPr>
          <w:rFonts w:ascii="TimesNewRomanPSMT" w:hAnsi="TimesNewRomanPSMT" w:cs="TimesNewRomanPSMT"/>
          <w:b/>
          <w:i/>
        </w:rPr>
        <w:t>у</w:t>
      </w:r>
      <w:r w:rsidRPr="00A92F66">
        <w:rPr>
          <w:rFonts w:ascii="TimesNewRomanPSMT" w:hAnsi="TimesNewRomanPSMT" w:cs="TimesNewRomanPSMT"/>
          <w:b/>
          <w:i/>
        </w:rPr>
        <w:t>ществлением работ по проектированию, монтажу и эксплуатационному обслужив</w:t>
      </w:r>
      <w:r w:rsidRPr="00A92F66">
        <w:rPr>
          <w:rFonts w:ascii="TimesNewRomanPSMT" w:hAnsi="TimesNewRomanPSMT" w:cs="TimesNewRomanPSMT"/>
          <w:b/>
          <w:i/>
        </w:rPr>
        <w:t>а</w:t>
      </w:r>
      <w:r w:rsidRPr="00A92F66">
        <w:rPr>
          <w:rFonts w:ascii="TimesNewRomanPSMT" w:hAnsi="TimesNewRomanPSMT" w:cs="TimesNewRomanPSMT"/>
          <w:b/>
          <w:i/>
        </w:rPr>
        <w:t xml:space="preserve">нию технических средств охраны, принятием </w:t>
      </w:r>
      <w:r w:rsidRPr="00A92F66">
        <w:rPr>
          <w:b/>
          <w:i/>
        </w:rPr>
        <w:t>соответствующих мер реагирования на их си</w:t>
      </w:r>
      <w:r w:rsidRPr="00A92F66">
        <w:rPr>
          <w:b/>
          <w:i/>
        </w:rPr>
        <w:t>г</w:t>
      </w:r>
      <w:r w:rsidRPr="00A92F66">
        <w:rPr>
          <w:b/>
          <w:i/>
        </w:rPr>
        <w:t>нальную информацию</w:t>
      </w:r>
    </w:p>
    <w:p w:rsidR="00A92F66" w:rsidRPr="00A92F66" w:rsidRDefault="00A92F66" w:rsidP="00A92F66">
      <w:pPr>
        <w:pStyle w:val="Style2"/>
        <w:widowControl/>
        <w:ind w:left="14" w:right="19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Дополнительные условия осуществления данного вида деятельности. Получение л</w:t>
      </w:r>
      <w:r w:rsidRPr="00A92F66">
        <w:rPr>
          <w:rStyle w:val="FontStyle18"/>
          <w:sz w:val="24"/>
          <w:szCs w:val="24"/>
        </w:rPr>
        <w:t>и</w:t>
      </w:r>
      <w:r w:rsidRPr="00A92F66">
        <w:rPr>
          <w:rStyle w:val="FontStyle18"/>
          <w:sz w:val="24"/>
          <w:szCs w:val="24"/>
        </w:rPr>
        <w:t>цензии на данный вид деятельности.</w:t>
      </w:r>
    </w:p>
    <w:p w:rsidR="00A92F66" w:rsidRPr="00A92F66" w:rsidRDefault="00A92F66" w:rsidP="00A92F66">
      <w:pPr>
        <w:pStyle w:val="Style2"/>
        <w:widowControl/>
        <w:ind w:left="24"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организации охраны с применением технических средств охранно-пожарной сигнализации.</w:t>
      </w:r>
    </w:p>
    <w:p w:rsidR="00A92F66" w:rsidRPr="00A92F66" w:rsidRDefault="00A92F66" w:rsidP="00A92F66">
      <w:pPr>
        <w:pStyle w:val="Style2"/>
        <w:widowControl/>
        <w:spacing w:line="326" w:lineRule="exact"/>
        <w:ind w:left="14"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Особенности действий частных охранников, осуществляющих данный вид деятельн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сти.</w:t>
      </w:r>
    </w:p>
    <w:p w:rsidR="00A92F66" w:rsidRPr="00A92F66" w:rsidRDefault="00A92F66" w:rsidP="00A92F66">
      <w:pPr>
        <w:pStyle w:val="Style8"/>
        <w:widowControl/>
        <w:spacing w:line="240" w:lineRule="exact"/>
        <w:ind w:left="10" w:right="5" w:firstLine="533"/>
        <w:jc w:val="both"/>
      </w:pPr>
    </w:p>
    <w:p w:rsidR="00A92F66" w:rsidRPr="00A92F66" w:rsidRDefault="00A92F66" w:rsidP="00A92F66">
      <w:pPr>
        <w:pStyle w:val="Style8"/>
        <w:widowControl/>
        <w:spacing w:before="72" w:line="341" w:lineRule="exact"/>
        <w:ind w:left="10" w:right="5" w:firstLine="533"/>
        <w:jc w:val="both"/>
        <w:rPr>
          <w:rStyle w:val="FontStyle24"/>
          <w:i w:val="0"/>
          <w:sz w:val="24"/>
          <w:szCs w:val="24"/>
        </w:rPr>
      </w:pPr>
      <w:r w:rsidRPr="00A92F66">
        <w:rPr>
          <w:rStyle w:val="FontStyle24"/>
          <w:i w:val="0"/>
          <w:sz w:val="24"/>
          <w:szCs w:val="24"/>
        </w:rPr>
        <w:t>Тема 6. Обеспечение антитеррористической защищенности охраняемых объе</w:t>
      </w:r>
      <w:r w:rsidRPr="00A92F66">
        <w:rPr>
          <w:rStyle w:val="FontStyle24"/>
          <w:i w:val="0"/>
          <w:sz w:val="24"/>
          <w:szCs w:val="24"/>
        </w:rPr>
        <w:t>к</w:t>
      </w:r>
      <w:r w:rsidRPr="00A92F66">
        <w:rPr>
          <w:rStyle w:val="FontStyle24"/>
          <w:i w:val="0"/>
          <w:sz w:val="24"/>
          <w:szCs w:val="24"/>
        </w:rPr>
        <w:t>тов.</w:t>
      </w:r>
    </w:p>
    <w:p w:rsidR="00A92F66" w:rsidRPr="00A92F66" w:rsidRDefault="00A92F66" w:rsidP="00A92F66">
      <w:pPr>
        <w:pStyle w:val="Style2"/>
        <w:widowControl/>
        <w:spacing w:line="326" w:lineRule="exact"/>
        <w:ind w:lef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Профилактика террористических актов. Характеристика взрывчатых веществ, признаки самодельных взрывных устройств и способы их обнаруж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ния.</w:t>
      </w:r>
    </w:p>
    <w:p w:rsidR="00A92F66" w:rsidRPr="00A92F66" w:rsidRDefault="00A92F66" w:rsidP="00A92F66">
      <w:pPr>
        <w:pStyle w:val="Style2"/>
        <w:widowControl/>
        <w:spacing w:line="326" w:lineRule="exact"/>
        <w:ind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Методика разработки схем оповещения, схем связи с правоохранительными орган</w:t>
      </w:r>
      <w:r w:rsidRPr="00A92F66">
        <w:rPr>
          <w:rStyle w:val="FontStyle18"/>
          <w:sz w:val="24"/>
          <w:szCs w:val="24"/>
        </w:rPr>
        <w:t>а</w:t>
      </w:r>
      <w:r w:rsidRPr="00A92F66">
        <w:rPr>
          <w:rStyle w:val="FontStyle18"/>
          <w:sz w:val="24"/>
          <w:szCs w:val="24"/>
        </w:rPr>
        <w:t>ми.</w:t>
      </w:r>
    </w:p>
    <w:p w:rsidR="00A92F66" w:rsidRPr="00A92F66" w:rsidRDefault="00A92F66" w:rsidP="00A92F66">
      <w:pPr>
        <w:pStyle w:val="Style2"/>
        <w:widowControl/>
        <w:spacing w:line="324" w:lineRule="exact"/>
        <w:ind w:left="2" w:right="7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Тактика действий при возникновении террористической угрозы. Меры безопасн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сти и порядок действий при обнаружении подозрительных предметов, в том числе создание «з</w:t>
      </w:r>
      <w:r w:rsidRPr="00A92F66">
        <w:rPr>
          <w:rStyle w:val="FontStyle18"/>
          <w:sz w:val="24"/>
          <w:szCs w:val="24"/>
        </w:rPr>
        <w:t>о</w:t>
      </w:r>
      <w:r w:rsidRPr="00A92F66">
        <w:rPr>
          <w:rStyle w:val="FontStyle18"/>
          <w:sz w:val="24"/>
          <w:szCs w:val="24"/>
        </w:rPr>
        <w:t>ны безопасности».</w:t>
      </w:r>
    </w:p>
    <w:p w:rsidR="00A92F66" w:rsidRPr="00A92F66" w:rsidRDefault="00A92F66" w:rsidP="00A92F66">
      <w:pPr>
        <w:pStyle w:val="Style2"/>
        <w:widowControl/>
        <w:spacing w:line="324" w:lineRule="exact"/>
        <w:ind w:left="5"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Практические действия частных охранников при обнаружении взрывных устройств. Участие в осуществлении эвакуационных мероприятий.</w:t>
      </w:r>
    </w:p>
    <w:p w:rsidR="00A92F66" w:rsidRPr="00A92F66" w:rsidRDefault="00A92F66" w:rsidP="00A92F66">
      <w:pPr>
        <w:pStyle w:val="Style2"/>
        <w:widowControl/>
        <w:spacing w:line="324" w:lineRule="exact"/>
        <w:ind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Тактика действий частных охранников при захвате заложников. Организация предупр</w:t>
      </w:r>
      <w:r w:rsidRPr="00A92F66">
        <w:rPr>
          <w:rStyle w:val="FontStyle18"/>
          <w:sz w:val="24"/>
          <w:szCs w:val="24"/>
        </w:rPr>
        <w:t>е</w:t>
      </w:r>
      <w:r w:rsidRPr="00A92F66">
        <w:rPr>
          <w:rStyle w:val="FontStyle18"/>
          <w:sz w:val="24"/>
          <w:szCs w:val="24"/>
        </w:rPr>
        <w:t>дительных мер, направленных на защиту от похищения или захвата в качестве зало</w:t>
      </w:r>
      <w:r w:rsidRPr="00A92F66">
        <w:rPr>
          <w:rStyle w:val="FontStyle18"/>
          <w:sz w:val="24"/>
          <w:szCs w:val="24"/>
        </w:rPr>
        <w:t>ж</w:t>
      </w:r>
      <w:r w:rsidRPr="00A92F66">
        <w:rPr>
          <w:rStyle w:val="FontStyle18"/>
          <w:sz w:val="24"/>
          <w:szCs w:val="24"/>
        </w:rPr>
        <w:t>ников.</w:t>
      </w:r>
    </w:p>
    <w:p w:rsidR="00A92F66" w:rsidRPr="00A92F66" w:rsidRDefault="00A92F66" w:rsidP="00A92F66">
      <w:pPr>
        <w:pStyle w:val="Style2"/>
        <w:widowControl/>
        <w:spacing w:line="326" w:lineRule="exact"/>
        <w:ind w:left="5" w:right="5" w:firstLine="533"/>
        <w:rPr>
          <w:rStyle w:val="FontStyle18"/>
          <w:sz w:val="24"/>
          <w:szCs w:val="24"/>
        </w:rPr>
      </w:pPr>
      <w:r w:rsidRPr="00A92F66">
        <w:rPr>
          <w:rStyle w:val="FontStyle18"/>
          <w:sz w:val="24"/>
          <w:szCs w:val="24"/>
        </w:rPr>
        <w:t>Участие в ликвидации последствий чрезвычайной ситуации.</w:t>
      </w:r>
    </w:p>
    <w:p w:rsidR="00A92F66" w:rsidRPr="00A92F66" w:rsidRDefault="00A92F66" w:rsidP="00A92F66">
      <w:pPr>
        <w:pStyle w:val="Style3"/>
        <w:widowControl/>
        <w:ind w:left="29"/>
        <w:rPr>
          <w:rStyle w:val="FontStyle18"/>
          <w:sz w:val="24"/>
          <w:szCs w:val="24"/>
        </w:rPr>
      </w:pPr>
    </w:p>
    <w:p w:rsidR="00A92F66" w:rsidRPr="00A92F66" w:rsidRDefault="00A92F66" w:rsidP="00A92F66">
      <w:pPr>
        <w:pStyle w:val="Style12"/>
        <w:widowControl/>
        <w:ind w:right="48"/>
        <w:jc w:val="center"/>
        <w:rPr>
          <w:rStyle w:val="FontStyle40"/>
          <w:b/>
          <w:sz w:val="24"/>
          <w:szCs w:val="24"/>
          <w:lang w:eastAsia="en-US"/>
        </w:rPr>
      </w:pPr>
      <w:r w:rsidRPr="00A92F66">
        <w:rPr>
          <w:rStyle w:val="FontStyle40"/>
          <w:b/>
          <w:sz w:val="24"/>
          <w:szCs w:val="24"/>
          <w:lang w:eastAsia="en-US"/>
        </w:rPr>
        <w:t>3. ОГНЕВАЯ ПОДГОТОВКА</w:t>
      </w:r>
    </w:p>
    <w:p w:rsidR="00A92F66" w:rsidRPr="00A92F66" w:rsidRDefault="00A92F66" w:rsidP="00A92F66">
      <w:pPr>
        <w:pStyle w:val="Style16"/>
        <w:widowControl/>
        <w:spacing w:before="19"/>
        <w:jc w:val="center"/>
        <w:rPr>
          <w:rStyle w:val="FontStyle48"/>
          <w:b/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4"/>
        <w:gridCol w:w="907"/>
        <w:gridCol w:w="1599"/>
        <w:gridCol w:w="2438"/>
      </w:tblGrid>
      <w:tr w:rsidR="00A92F66" w:rsidRPr="00A92F66" w:rsidTr="00163738">
        <w:trPr>
          <w:trHeight w:hRule="exact" w:val="595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1267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26"/>
        </w:trPr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1373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Наименования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1483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806"/>
        </w:trPr>
        <w:tc>
          <w:tcPr>
            <w:tcW w:w="4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1142" w:right="1142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 xml:space="preserve">     учебных тем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Лекций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"/>
              <w:widowControl/>
              <w:spacing w:line="322" w:lineRule="exact"/>
              <w:ind w:left="134" w:right="158"/>
              <w:jc w:val="left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Практических</w:t>
            </w:r>
            <w:proofErr w:type="gramStart"/>
            <w:r w:rsidRPr="00A92F66">
              <w:rPr>
                <w:rStyle w:val="FontStyle48"/>
                <w:sz w:val="24"/>
                <w:szCs w:val="24"/>
              </w:rPr>
              <w:t>.</w:t>
            </w:r>
            <w:proofErr w:type="gramEnd"/>
            <w:r w:rsidRPr="00A92F66">
              <w:rPr>
                <w:rStyle w:val="FontStyle48"/>
                <w:sz w:val="24"/>
                <w:szCs w:val="24"/>
              </w:rPr>
              <w:t xml:space="preserve"> </w:t>
            </w:r>
            <w:proofErr w:type="gramStart"/>
            <w:r w:rsidRPr="00A92F66">
              <w:rPr>
                <w:rStyle w:val="FontStyle48"/>
                <w:sz w:val="24"/>
                <w:szCs w:val="24"/>
              </w:rPr>
              <w:t>з</w:t>
            </w:r>
            <w:proofErr w:type="gramEnd"/>
            <w:r w:rsidRPr="00A92F66">
              <w:rPr>
                <w:rStyle w:val="FontStyle48"/>
                <w:sz w:val="24"/>
                <w:szCs w:val="24"/>
              </w:rPr>
              <w:t>анятий, семин</w:t>
            </w:r>
            <w:r w:rsidRPr="00A92F66">
              <w:rPr>
                <w:rStyle w:val="FontStyle48"/>
                <w:sz w:val="24"/>
                <w:szCs w:val="24"/>
              </w:rPr>
              <w:t>а</w:t>
            </w:r>
            <w:r w:rsidRPr="00A92F66">
              <w:rPr>
                <w:rStyle w:val="FontStyle48"/>
                <w:sz w:val="24"/>
                <w:szCs w:val="24"/>
              </w:rPr>
              <w:t>ров/зачет</w:t>
            </w:r>
          </w:p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hRule="exact" w:val="420"/>
        </w:trPr>
        <w:tc>
          <w:tcPr>
            <w:tcW w:w="4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hRule="exact" w:val="15"/>
        </w:trPr>
        <w:tc>
          <w:tcPr>
            <w:tcW w:w="4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val="196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19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Тема.1. Общее устройство, назначение, тактико-технические характер</w:t>
            </w:r>
            <w:r w:rsidRPr="00A92F66">
              <w:rPr>
                <w:rStyle w:val="FontStyle48"/>
                <w:sz w:val="24"/>
                <w:szCs w:val="24"/>
              </w:rPr>
              <w:t>и</w:t>
            </w:r>
            <w:r w:rsidRPr="00A92F66">
              <w:rPr>
                <w:rStyle w:val="FontStyle48"/>
                <w:sz w:val="24"/>
                <w:szCs w:val="24"/>
              </w:rPr>
              <w:t>стики видов и типов оружия, разр</w:t>
            </w:r>
            <w:r w:rsidRPr="00A92F66">
              <w:rPr>
                <w:rStyle w:val="FontStyle48"/>
                <w:sz w:val="24"/>
                <w:szCs w:val="24"/>
              </w:rPr>
              <w:t>е</w:t>
            </w:r>
            <w:r w:rsidRPr="00A92F66">
              <w:rPr>
                <w:rStyle w:val="FontStyle48"/>
                <w:sz w:val="24"/>
                <w:szCs w:val="24"/>
              </w:rPr>
              <w:t xml:space="preserve">шенного </w:t>
            </w:r>
            <w:proofErr w:type="gramStart"/>
            <w:r w:rsidRPr="00A92F66">
              <w:rPr>
                <w:rStyle w:val="FontStyle48"/>
                <w:sz w:val="24"/>
                <w:szCs w:val="24"/>
              </w:rPr>
              <w:t>для</w:t>
            </w:r>
            <w:proofErr w:type="gramEnd"/>
          </w:p>
          <w:p w:rsidR="00A92F66" w:rsidRPr="00A92F66" w:rsidRDefault="00A92F66" w:rsidP="00163738">
            <w:pPr>
              <w:pStyle w:val="Style23"/>
              <w:ind w:left="19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использования в частной охранной деятельности. Соблюдение устано</w:t>
            </w:r>
            <w:r w:rsidRPr="00A92F66">
              <w:rPr>
                <w:rStyle w:val="FontStyle48"/>
                <w:sz w:val="24"/>
                <w:szCs w:val="24"/>
              </w:rPr>
              <w:t>в</w:t>
            </w:r>
            <w:r w:rsidRPr="00A92F66">
              <w:rPr>
                <w:rStyle w:val="FontStyle48"/>
                <w:sz w:val="24"/>
                <w:szCs w:val="24"/>
              </w:rPr>
              <w:t>ленных правил и мер безопасности при обращении с гражданским ор</w:t>
            </w:r>
            <w:r w:rsidRPr="00A92F66">
              <w:rPr>
                <w:rStyle w:val="FontStyle48"/>
                <w:sz w:val="24"/>
                <w:szCs w:val="24"/>
              </w:rPr>
              <w:t>у</w:t>
            </w:r>
            <w:r w:rsidRPr="00A92F66">
              <w:rPr>
                <w:rStyle w:val="FontStyle48"/>
                <w:sz w:val="24"/>
                <w:szCs w:val="24"/>
              </w:rPr>
              <w:t>жием.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9</w:t>
            </w:r>
          </w:p>
          <w:p w:rsidR="00A92F66" w:rsidRPr="00A92F66" w:rsidRDefault="00A92F66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val="55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ind w:left="5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lastRenderedPageBreak/>
              <w:t>Тема 2. Выполнение упражнений учебных стрельб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A92F66">
              <w:rPr>
                <w:rStyle w:val="FontStyle54"/>
                <w:sz w:val="24"/>
                <w:szCs w:val="24"/>
              </w:rPr>
              <w:t xml:space="preserve">                               10                                   </w:t>
            </w:r>
          </w:p>
        </w:tc>
      </w:tr>
      <w:tr w:rsidR="00A92F66" w:rsidRPr="00A92F66" w:rsidTr="00163738">
        <w:trPr>
          <w:trHeight w:hRule="exact" w:val="35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 xml:space="preserve">   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48"/>
                <w:sz w:val="24"/>
                <w:szCs w:val="24"/>
              </w:rPr>
              <w:t>1</w:t>
            </w:r>
          </w:p>
          <w:p w:rsidR="00A92F66" w:rsidRPr="00A92F66" w:rsidRDefault="00A92F66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A92F66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A92F66" w:rsidRPr="00A92F66" w:rsidTr="00163738">
        <w:trPr>
          <w:trHeight w:hRule="exact" w:val="41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ind w:left="5"/>
              <w:rPr>
                <w:rStyle w:val="FontStyle48"/>
                <w:b/>
                <w:sz w:val="24"/>
                <w:szCs w:val="24"/>
              </w:rPr>
            </w:pPr>
            <w:r w:rsidRPr="00A92F66">
              <w:rPr>
                <w:rStyle w:val="FontStyle48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3"/>
              <w:widowControl/>
              <w:jc w:val="center"/>
              <w:rPr>
                <w:rStyle w:val="FontStyle48"/>
                <w:b/>
                <w:sz w:val="24"/>
                <w:szCs w:val="24"/>
              </w:rPr>
            </w:pPr>
            <w:r w:rsidRPr="00A92F66"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  <w:rPr>
                <w:b/>
              </w:rPr>
            </w:pPr>
            <w:r w:rsidRPr="00A92F66">
              <w:rPr>
                <w:b/>
              </w:rPr>
              <w:t xml:space="preserve">         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5"/>
              <w:widowControl/>
              <w:jc w:val="center"/>
              <w:rPr>
                <w:rStyle w:val="FontStyle56"/>
                <w:b/>
                <w:sz w:val="24"/>
                <w:szCs w:val="24"/>
                <w:vertAlign w:val="superscript"/>
              </w:rPr>
            </w:pPr>
            <w:r w:rsidRPr="00A92F66">
              <w:rPr>
                <w:rStyle w:val="FontStyle56"/>
                <w:b/>
                <w:sz w:val="24"/>
                <w:szCs w:val="24"/>
                <w:vertAlign w:val="superscript"/>
              </w:rPr>
              <w:t>20</w:t>
            </w:r>
          </w:p>
        </w:tc>
      </w:tr>
    </w:tbl>
    <w:p w:rsidR="00A92F66" w:rsidRPr="00A92F66" w:rsidRDefault="00A92F66" w:rsidP="00A92F66">
      <w:pPr>
        <w:pStyle w:val="Style12"/>
        <w:widowControl/>
        <w:jc w:val="both"/>
        <w:rPr>
          <w:rStyle w:val="FontStyle40"/>
          <w:b/>
          <w:sz w:val="24"/>
          <w:szCs w:val="24"/>
        </w:rPr>
      </w:pPr>
    </w:p>
    <w:p w:rsidR="00A92F66" w:rsidRPr="00A92F66" w:rsidRDefault="00A92F66" w:rsidP="00A92F66">
      <w:pPr>
        <w:pStyle w:val="Style12"/>
        <w:widowControl/>
        <w:ind w:left="48" w:right="29"/>
        <w:jc w:val="both"/>
        <w:rPr>
          <w:rStyle w:val="FontStyle33"/>
          <w:b/>
          <w:bCs/>
          <w:iCs/>
          <w:sz w:val="24"/>
          <w:szCs w:val="24"/>
        </w:rPr>
      </w:pPr>
      <w:r w:rsidRPr="00A92F66">
        <w:rPr>
          <w:rStyle w:val="FontStyle33"/>
          <w:b/>
          <w:bCs/>
          <w:iCs/>
          <w:sz w:val="24"/>
          <w:szCs w:val="24"/>
        </w:rPr>
        <w:t>Тема 1.   Общее   устройство,   назначение,   тактико-технические характеристики в</w:t>
      </w:r>
      <w:r w:rsidRPr="00A92F66">
        <w:rPr>
          <w:rStyle w:val="FontStyle33"/>
          <w:b/>
          <w:bCs/>
          <w:iCs/>
          <w:sz w:val="24"/>
          <w:szCs w:val="24"/>
        </w:rPr>
        <w:t>и</w:t>
      </w:r>
      <w:r w:rsidRPr="00A92F66">
        <w:rPr>
          <w:rStyle w:val="FontStyle33"/>
          <w:b/>
          <w:bCs/>
          <w:iCs/>
          <w:sz w:val="24"/>
          <w:szCs w:val="24"/>
        </w:rPr>
        <w:t>дов и типов оружия, разрешенного для использования</w:t>
      </w:r>
      <w:r w:rsidRPr="00A92F66">
        <w:rPr>
          <w:rStyle w:val="FontStyle33"/>
          <w:sz w:val="24"/>
          <w:szCs w:val="24"/>
        </w:rPr>
        <w:t xml:space="preserve"> </w:t>
      </w:r>
      <w:r w:rsidRPr="00A92F66">
        <w:rPr>
          <w:rStyle w:val="FontStyle33"/>
          <w:b/>
          <w:bCs/>
          <w:iCs/>
          <w:sz w:val="24"/>
          <w:szCs w:val="24"/>
        </w:rPr>
        <w:t>в частной охранной деятельн</w:t>
      </w:r>
      <w:r w:rsidRPr="00A92F66">
        <w:rPr>
          <w:rStyle w:val="FontStyle33"/>
          <w:b/>
          <w:bCs/>
          <w:iCs/>
          <w:sz w:val="24"/>
          <w:szCs w:val="24"/>
        </w:rPr>
        <w:t>о</w:t>
      </w:r>
      <w:r w:rsidRPr="00A92F66">
        <w:rPr>
          <w:rStyle w:val="FontStyle33"/>
          <w:b/>
          <w:bCs/>
          <w:iCs/>
          <w:sz w:val="24"/>
          <w:szCs w:val="24"/>
        </w:rPr>
        <w:t>сти. Соблюдение установленных правил и мер безопасности при обращении с оружием.</w:t>
      </w:r>
    </w:p>
    <w:p w:rsidR="00A92F66" w:rsidRPr="00A92F66" w:rsidRDefault="00A92F66" w:rsidP="00A92F66">
      <w:pPr>
        <w:pStyle w:val="Style2"/>
        <w:widowControl/>
        <w:spacing w:line="322" w:lineRule="exact"/>
        <w:ind w:left="19" w:right="19" w:firstLine="706"/>
        <w:jc w:val="both"/>
        <w:rPr>
          <w:rStyle w:val="FontStyle48"/>
          <w:sz w:val="24"/>
          <w:szCs w:val="24"/>
        </w:rPr>
      </w:pPr>
      <w:r w:rsidRPr="00A92F66">
        <w:rPr>
          <w:rStyle w:val="FontStyle48"/>
          <w:sz w:val="24"/>
          <w:szCs w:val="24"/>
        </w:rPr>
        <w:t>Общее устройство, принципы работы частей и механизмов гражданского оружия. Выстрел. Начальная скорость пули. Траектория полета пули и ее элементы. Влияние вне</w:t>
      </w:r>
      <w:r w:rsidRPr="00A92F66">
        <w:rPr>
          <w:rStyle w:val="FontStyle48"/>
          <w:sz w:val="24"/>
          <w:szCs w:val="24"/>
        </w:rPr>
        <w:t>ш</w:t>
      </w:r>
      <w:r w:rsidRPr="00A92F66">
        <w:rPr>
          <w:rStyle w:val="FontStyle48"/>
          <w:sz w:val="24"/>
          <w:szCs w:val="24"/>
        </w:rPr>
        <w:t>них условий на полет пули.</w:t>
      </w:r>
    </w:p>
    <w:p w:rsidR="00A92F66" w:rsidRPr="00A92F66" w:rsidRDefault="00A92F66" w:rsidP="00A92F66">
      <w:pPr>
        <w:pStyle w:val="Style2"/>
        <w:widowControl/>
        <w:spacing w:line="322" w:lineRule="exact"/>
        <w:ind w:left="10" w:right="5" w:firstLine="706"/>
        <w:jc w:val="both"/>
        <w:rPr>
          <w:rStyle w:val="FontStyle48"/>
          <w:sz w:val="24"/>
          <w:szCs w:val="24"/>
        </w:rPr>
      </w:pPr>
      <w:r w:rsidRPr="00A92F66">
        <w:rPr>
          <w:rStyle w:val="FontStyle48"/>
          <w:sz w:val="24"/>
          <w:szCs w:val="24"/>
        </w:rPr>
        <w:t xml:space="preserve">Порядок неполной разборки и сборки оружия, чистки, смазки оружия. Порядок его заряжания и </w:t>
      </w:r>
      <w:proofErr w:type="spellStart"/>
      <w:r w:rsidRPr="00A92F66">
        <w:rPr>
          <w:rStyle w:val="FontStyle48"/>
          <w:sz w:val="24"/>
          <w:szCs w:val="24"/>
        </w:rPr>
        <w:t>разряжания</w:t>
      </w:r>
      <w:proofErr w:type="spellEnd"/>
      <w:r w:rsidRPr="00A92F66">
        <w:rPr>
          <w:rStyle w:val="FontStyle48"/>
          <w:sz w:val="24"/>
          <w:szCs w:val="24"/>
        </w:rPr>
        <w:t>. Проверка оружия, задержки при стрельбе и способы их устран</w:t>
      </w:r>
      <w:r w:rsidRPr="00A92F66">
        <w:rPr>
          <w:rStyle w:val="FontStyle48"/>
          <w:sz w:val="24"/>
          <w:szCs w:val="24"/>
        </w:rPr>
        <w:t>е</w:t>
      </w:r>
      <w:r w:rsidRPr="00A92F66">
        <w:rPr>
          <w:rStyle w:val="FontStyle48"/>
          <w:sz w:val="24"/>
          <w:szCs w:val="24"/>
        </w:rPr>
        <w:t>ния.</w:t>
      </w:r>
    </w:p>
    <w:p w:rsidR="00A92F66" w:rsidRPr="00A92F66" w:rsidRDefault="00A92F66" w:rsidP="00A92F66">
      <w:pPr>
        <w:pStyle w:val="Style2"/>
        <w:widowControl/>
        <w:spacing w:line="322" w:lineRule="exact"/>
        <w:ind w:left="10" w:right="5" w:firstLine="706"/>
        <w:jc w:val="both"/>
        <w:rPr>
          <w:rStyle w:val="FontStyle48"/>
          <w:sz w:val="24"/>
          <w:szCs w:val="24"/>
        </w:rPr>
      </w:pPr>
      <w:r w:rsidRPr="00A92F66">
        <w:rPr>
          <w:rStyle w:val="FontStyle48"/>
          <w:sz w:val="24"/>
          <w:szCs w:val="24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</w:t>
      </w:r>
      <w:r w:rsidRPr="00A92F66">
        <w:rPr>
          <w:rStyle w:val="FontStyle48"/>
          <w:sz w:val="24"/>
          <w:szCs w:val="24"/>
        </w:rPr>
        <w:t>ь</w:t>
      </w:r>
      <w:r w:rsidRPr="00A92F66">
        <w:rPr>
          <w:rStyle w:val="FontStyle48"/>
          <w:sz w:val="24"/>
          <w:szCs w:val="24"/>
        </w:rPr>
        <w:t>ный осмотр оружия.</w:t>
      </w:r>
    </w:p>
    <w:p w:rsidR="00A92F66" w:rsidRPr="00A92F66" w:rsidRDefault="00A92F66" w:rsidP="00A92F66">
      <w:pPr>
        <w:pStyle w:val="Style2"/>
        <w:widowControl/>
        <w:spacing w:line="322" w:lineRule="exact"/>
        <w:ind w:firstLine="701"/>
        <w:jc w:val="both"/>
        <w:rPr>
          <w:rStyle w:val="FontStyle48"/>
          <w:sz w:val="24"/>
          <w:szCs w:val="24"/>
        </w:rPr>
      </w:pPr>
      <w:r w:rsidRPr="00A92F66">
        <w:rPr>
          <w:rStyle w:val="FontStyle48"/>
          <w:sz w:val="24"/>
          <w:szCs w:val="24"/>
        </w:rPr>
        <w:t xml:space="preserve">Правила безопасного обращения с огнестрельным оружием. </w:t>
      </w:r>
    </w:p>
    <w:p w:rsidR="00A92F66" w:rsidRPr="00A92F66" w:rsidRDefault="00A92F66" w:rsidP="00A92F66">
      <w:pPr>
        <w:pStyle w:val="Style3"/>
        <w:widowControl/>
        <w:spacing w:line="322" w:lineRule="exact"/>
        <w:ind w:left="34" w:right="24"/>
        <w:jc w:val="both"/>
        <w:rPr>
          <w:rStyle w:val="FontStyle52"/>
          <w:b w:val="0"/>
          <w:i w:val="0"/>
        </w:rPr>
      </w:pPr>
    </w:p>
    <w:p w:rsidR="00A92F66" w:rsidRPr="00A92F66" w:rsidRDefault="00A92F66" w:rsidP="00A92F66">
      <w:pPr>
        <w:pStyle w:val="Style3"/>
        <w:widowControl/>
        <w:spacing w:line="322" w:lineRule="exact"/>
        <w:ind w:right="24"/>
        <w:jc w:val="both"/>
        <w:rPr>
          <w:rStyle w:val="FontStyle52"/>
          <w:i w:val="0"/>
        </w:rPr>
      </w:pPr>
      <w:r w:rsidRPr="00A92F66">
        <w:rPr>
          <w:rStyle w:val="FontStyle52"/>
          <w:i w:val="0"/>
        </w:rPr>
        <w:t>ТЕМА 2. Выполнение упражнений учебных стрельб.</w:t>
      </w:r>
    </w:p>
    <w:p w:rsidR="00A92F66" w:rsidRPr="00A92F66" w:rsidRDefault="00A92F66" w:rsidP="00A92F66">
      <w:pPr>
        <w:pStyle w:val="Style3"/>
        <w:widowControl/>
        <w:spacing w:line="322" w:lineRule="exact"/>
        <w:ind w:left="5" w:firstLine="720"/>
        <w:jc w:val="both"/>
        <w:rPr>
          <w:rStyle w:val="FontStyle38"/>
          <w:spacing w:val="30"/>
          <w:sz w:val="24"/>
          <w:szCs w:val="24"/>
        </w:rPr>
      </w:pPr>
      <w:r w:rsidRPr="00A92F66">
        <w:rPr>
          <w:rStyle w:val="FontStyle52"/>
          <w:b w:val="0"/>
          <w:i w:val="0"/>
        </w:rPr>
        <w:t>Упражнения Учебных стрельб выполняются в соответствии с правовыми актами М</w:t>
      </w:r>
      <w:r w:rsidRPr="00A92F66">
        <w:rPr>
          <w:rStyle w:val="FontStyle52"/>
          <w:b w:val="0"/>
          <w:i w:val="0"/>
        </w:rPr>
        <w:t>и</w:t>
      </w:r>
      <w:r w:rsidRPr="00A92F66">
        <w:rPr>
          <w:rStyle w:val="FontStyle52"/>
          <w:b w:val="0"/>
          <w:i w:val="0"/>
        </w:rPr>
        <w:t>нистерства внутренних дел Российской Федерации, утверждающими упражнения для пров</w:t>
      </w:r>
      <w:r w:rsidRPr="00A92F66">
        <w:rPr>
          <w:rStyle w:val="FontStyle52"/>
          <w:b w:val="0"/>
          <w:i w:val="0"/>
        </w:rPr>
        <w:t>е</w:t>
      </w:r>
      <w:r w:rsidRPr="00A92F66">
        <w:rPr>
          <w:rStyle w:val="FontStyle52"/>
          <w:b w:val="0"/>
          <w:i w:val="0"/>
        </w:rPr>
        <w:t>дения периодических проверок охранников на пригодность к действиям в условиях, связанных с применением огн</w:t>
      </w:r>
      <w:r w:rsidRPr="00A92F66">
        <w:rPr>
          <w:rStyle w:val="FontStyle52"/>
          <w:b w:val="0"/>
          <w:i w:val="0"/>
        </w:rPr>
        <w:t>е</w:t>
      </w:r>
      <w:r w:rsidRPr="00A92F66">
        <w:rPr>
          <w:rStyle w:val="FontStyle52"/>
          <w:b w:val="0"/>
          <w:i w:val="0"/>
        </w:rPr>
        <w:t>стрельного оружия.</w:t>
      </w:r>
    </w:p>
    <w:p w:rsidR="00A92F66" w:rsidRPr="00A92F66" w:rsidRDefault="00A92F66" w:rsidP="00A92F66">
      <w:pPr>
        <w:pStyle w:val="Style3"/>
        <w:widowControl/>
        <w:ind w:left="29"/>
        <w:rPr>
          <w:rStyle w:val="FontStyle49"/>
          <w:i w:val="0"/>
          <w:sz w:val="24"/>
          <w:szCs w:val="24"/>
          <w:lang w:eastAsia="en-US"/>
        </w:rPr>
      </w:pPr>
    </w:p>
    <w:p w:rsidR="00A92F66" w:rsidRPr="00A92F66" w:rsidRDefault="00A92F66" w:rsidP="00A92F66">
      <w:pPr>
        <w:pStyle w:val="Style3"/>
        <w:widowControl/>
        <w:ind w:left="29"/>
        <w:rPr>
          <w:rStyle w:val="FontStyle49"/>
          <w:i w:val="0"/>
          <w:sz w:val="24"/>
          <w:szCs w:val="24"/>
          <w:lang w:eastAsia="en-US"/>
        </w:rPr>
      </w:pPr>
      <w:r w:rsidRPr="00A92F66">
        <w:rPr>
          <w:rStyle w:val="FontStyle49"/>
          <w:i w:val="0"/>
          <w:sz w:val="24"/>
          <w:szCs w:val="24"/>
          <w:lang w:eastAsia="en-US"/>
        </w:rPr>
        <w:t>4</w:t>
      </w:r>
      <w:r w:rsidRPr="00A92F66">
        <w:rPr>
          <w:rStyle w:val="FontStyle49"/>
          <w:sz w:val="24"/>
          <w:szCs w:val="24"/>
          <w:lang w:eastAsia="en-US"/>
        </w:rPr>
        <w:t>.</w:t>
      </w:r>
      <w:r w:rsidRPr="00A92F66">
        <w:rPr>
          <w:rStyle w:val="FontStyle49"/>
          <w:i w:val="0"/>
          <w:sz w:val="24"/>
          <w:szCs w:val="24"/>
          <w:lang w:eastAsia="en-US"/>
        </w:rPr>
        <w:t xml:space="preserve"> ИСПОЛЬЗОВАНИЕ  СПЕЦИАЛЬНЫХ СРЕДСТВ</w:t>
      </w:r>
    </w:p>
    <w:p w:rsidR="00A92F66" w:rsidRPr="00A92F66" w:rsidRDefault="00A92F66" w:rsidP="00A92F66">
      <w:pPr>
        <w:pStyle w:val="Style2"/>
        <w:widowControl/>
        <w:spacing w:line="326" w:lineRule="exact"/>
        <w:ind w:left="5" w:right="5"/>
        <w:jc w:val="center"/>
        <w:rPr>
          <w:rStyle w:val="FontStyle18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907"/>
        <w:gridCol w:w="1128"/>
        <w:gridCol w:w="2631"/>
      </w:tblGrid>
      <w:tr w:rsidR="00A92F66" w:rsidRPr="00A92F66" w:rsidTr="00163738">
        <w:trPr>
          <w:trHeight w:hRule="exact" w:val="595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</w:pPr>
          </w:p>
        </w:tc>
        <w:tc>
          <w:tcPr>
            <w:tcW w:w="4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left="1277"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31"/>
        </w:trPr>
        <w:tc>
          <w:tcPr>
            <w:tcW w:w="4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left="1382" w:firstLine="0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Наименования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left="1478"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729"/>
        </w:trPr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ind w:left="254" w:right="226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 xml:space="preserve">       учебных  тем 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Лекций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6"/>
              <w:widowControl/>
              <w:spacing w:line="322" w:lineRule="exact"/>
              <w:ind w:right="19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Практических занятий с</w:t>
            </w:r>
            <w:r w:rsidRPr="00A92F66">
              <w:rPr>
                <w:rStyle w:val="FontStyle33"/>
                <w:sz w:val="24"/>
                <w:szCs w:val="24"/>
              </w:rPr>
              <w:t>е</w:t>
            </w:r>
            <w:r w:rsidRPr="00A92F66">
              <w:rPr>
                <w:rStyle w:val="FontStyle33"/>
                <w:sz w:val="24"/>
                <w:szCs w:val="24"/>
              </w:rPr>
              <w:t>минаров/зачет</w:t>
            </w:r>
          </w:p>
          <w:p w:rsidR="00A92F66" w:rsidRPr="00A92F66" w:rsidRDefault="00A92F66" w:rsidP="00163738">
            <w:pPr>
              <w:pStyle w:val="Style6"/>
              <w:widowControl/>
              <w:spacing w:line="322" w:lineRule="exact"/>
              <w:ind w:right="48"/>
              <w:jc w:val="center"/>
              <w:rPr>
                <w:rStyle w:val="FontStyle33"/>
                <w:sz w:val="24"/>
                <w:szCs w:val="24"/>
              </w:rPr>
            </w:pPr>
          </w:p>
          <w:p w:rsidR="00A92F66" w:rsidRPr="00A92F66" w:rsidRDefault="00A92F66" w:rsidP="00163738">
            <w:pPr>
              <w:pStyle w:val="Style6"/>
              <w:widowControl/>
              <w:spacing w:line="322" w:lineRule="exact"/>
              <w:ind w:right="48"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val="225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ind w:left="29" w:firstLine="0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>Тема 1.</w:t>
            </w:r>
            <w:r w:rsidRPr="00A92F66">
              <w:rPr>
                <w:rStyle w:val="FontStyle33"/>
                <w:sz w:val="24"/>
                <w:szCs w:val="24"/>
              </w:rPr>
              <w:t xml:space="preserve"> Общее устройство, назначение, тактико-технические характеристики спец</w:t>
            </w:r>
            <w:r w:rsidRPr="00A92F66">
              <w:rPr>
                <w:rStyle w:val="FontStyle33"/>
                <w:sz w:val="24"/>
                <w:szCs w:val="24"/>
              </w:rPr>
              <w:t>и</w:t>
            </w:r>
            <w:r w:rsidRPr="00A92F66">
              <w:rPr>
                <w:rStyle w:val="FontStyle33"/>
                <w:sz w:val="24"/>
                <w:szCs w:val="24"/>
              </w:rPr>
              <w:t>альных средств, разрешенных для испол</w:t>
            </w:r>
            <w:r w:rsidRPr="00A92F66">
              <w:rPr>
                <w:rStyle w:val="FontStyle33"/>
                <w:sz w:val="24"/>
                <w:szCs w:val="24"/>
              </w:rPr>
              <w:t>ь</w:t>
            </w:r>
            <w:r w:rsidRPr="00A92F66">
              <w:rPr>
                <w:rStyle w:val="FontStyle33"/>
                <w:sz w:val="24"/>
                <w:szCs w:val="24"/>
              </w:rPr>
              <w:t>зования. Соблюдение установленных пр</w:t>
            </w:r>
            <w:r w:rsidRPr="00A92F66">
              <w:rPr>
                <w:rStyle w:val="FontStyle33"/>
                <w:sz w:val="24"/>
                <w:szCs w:val="24"/>
              </w:rPr>
              <w:t>а</w:t>
            </w:r>
            <w:r w:rsidRPr="00A92F66">
              <w:rPr>
                <w:rStyle w:val="FontStyle33"/>
                <w:sz w:val="24"/>
                <w:szCs w:val="24"/>
              </w:rPr>
              <w:t>вил и мер безопасности при обращении со специальными средств</w:t>
            </w:r>
            <w:r w:rsidRPr="00A92F66">
              <w:rPr>
                <w:rStyle w:val="FontStyle33"/>
                <w:sz w:val="24"/>
                <w:szCs w:val="24"/>
              </w:rPr>
              <w:t>а</w:t>
            </w:r>
            <w:r w:rsidRPr="00A92F66">
              <w:rPr>
                <w:rStyle w:val="FontStyle33"/>
                <w:sz w:val="24"/>
                <w:szCs w:val="24"/>
              </w:rPr>
              <w:t>ми.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5"/>
              <w:widowControl/>
              <w:rPr>
                <w:rStyle w:val="FontStyle34"/>
                <w:sz w:val="24"/>
                <w:szCs w:val="24"/>
              </w:rPr>
            </w:pPr>
            <w:r w:rsidRPr="00A92F66">
              <w:rPr>
                <w:rStyle w:val="FontStyle34"/>
                <w:sz w:val="24"/>
                <w:szCs w:val="24"/>
              </w:rPr>
              <w:t>7</w:t>
            </w:r>
          </w:p>
        </w:tc>
      </w:tr>
      <w:tr w:rsidR="00A92F66" w:rsidRPr="00A92F66" w:rsidTr="00163738">
        <w:trPr>
          <w:trHeight w:val="97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ind w:firstLine="0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>Тема 2.</w:t>
            </w:r>
            <w:r w:rsidRPr="00A92F66">
              <w:rPr>
                <w:rStyle w:val="FontStyle33"/>
                <w:sz w:val="24"/>
                <w:szCs w:val="24"/>
              </w:rPr>
              <w:t xml:space="preserve"> Практическая отработка пр</w:t>
            </w:r>
            <w:r w:rsidRPr="00A92F66">
              <w:rPr>
                <w:rStyle w:val="FontStyle33"/>
                <w:sz w:val="24"/>
                <w:szCs w:val="24"/>
              </w:rPr>
              <w:t>и</w:t>
            </w:r>
            <w:r w:rsidRPr="00A92F66">
              <w:rPr>
                <w:rStyle w:val="FontStyle33"/>
                <w:sz w:val="24"/>
                <w:szCs w:val="24"/>
              </w:rPr>
              <w:t>емов и способов применения спец</w:t>
            </w:r>
            <w:r w:rsidRPr="00A92F66">
              <w:rPr>
                <w:rStyle w:val="FontStyle33"/>
                <w:sz w:val="24"/>
                <w:szCs w:val="24"/>
              </w:rPr>
              <w:t>и</w:t>
            </w:r>
            <w:r w:rsidRPr="00A92F66">
              <w:rPr>
                <w:rStyle w:val="FontStyle33"/>
                <w:sz w:val="24"/>
                <w:szCs w:val="24"/>
              </w:rPr>
              <w:t>альных средств по их видам и типам.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  <w:r w:rsidRPr="00A92F66">
              <w:rPr>
                <w:rStyle w:val="FontStyle34"/>
                <w:sz w:val="24"/>
                <w:szCs w:val="24"/>
              </w:rPr>
              <w:t xml:space="preserve">       -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 xml:space="preserve">              4</w:t>
            </w:r>
          </w:p>
          <w:p w:rsidR="00A92F66" w:rsidRPr="00A92F66" w:rsidRDefault="00A92F66" w:rsidP="00163738">
            <w:pPr>
              <w:pStyle w:val="Style5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val="27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A92F66">
              <w:rPr>
                <w:rStyle w:val="FontStyle33"/>
                <w:sz w:val="24"/>
                <w:szCs w:val="24"/>
              </w:rPr>
              <w:t xml:space="preserve">               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A92F66">
              <w:rPr>
                <w:rStyle w:val="FontStyle33"/>
                <w:b/>
                <w:sz w:val="24"/>
                <w:szCs w:val="24"/>
              </w:rPr>
              <w:t xml:space="preserve">                11/1</w:t>
            </w:r>
          </w:p>
          <w:p w:rsidR="00A92F66" w:rsidRPr="00A92F66" w:rsidRDefault="00A92F66" w:rsidP="00163738">
            <w:pPr>
              <w:pStyle w:val="Style5"/>
              <w:widowControl/>
              <w:jc w:val="center"/>
              <w:rPr>
                <w:rStyle w:val="FontStyle34"/>
                <w:b/>
                <w:sz w:val="24"/>
                <w:szCs w:val="24"/>
              </w:rPr>
            </w:pPr>
            <w:r w:rsidRPr="00A92F66">
              <w:rPr>
                <w:rStyle w:val="FontStyle34"/>
                <w:b/>
                <w:sz w:val="24"/>
                <w:szCs w:val="24"/>
              </w:rPr>
              <w:t>-</w:t>
            </w:r>
          </w:p>
        </w:tc>
      </w:tr>
    </w:tbl>
    <w:p w:rsidR="00A92F66" w:rsidRPr="00A92F66" w:rsidRDefault="00A92F66" w:rsidP="00A92F66">
      <w:pPr>
        <w:pStyle w:val="Style11"/>
        <w:widowControl/>
        <w:spacing w:line="322" w:lineRule="exact"/>
        <w:ind w:left="29" w:right="19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lastRenderedPageBreak/>
        <w:t>Тема 1. Общее устройство, назначение, тактико-технические характеристики специал</w:t>
      </w:r>
      <w:r w:rsidRPr="00A92F66">
        <w:rPr>
          <w:rStyle w:val="FontStyle35"/>
          <w:sz w:val="24"/>
          <w:szCs w:val="24"/>
        </w:rPr>
        <w:t>ь</w:t>
      </w:r>
      <w:r w:rsidRPr="00A92F66">
        <w:rPr>
          <w:rStyle w:val="FontStyle35"/>
          <w:sz w:val="24"/>
          <w:szCs w:val="24"/>
        </w:rPr>
        <w:t>ных средств, разрешенных для использования. Соблюдение установленных правил и мер бе</w:t>
      </w:r>
      <w:r w:rsidRPr="00A92F66">
        <w:rPr>
          <w:rStyle w:val="FontStyle35"/>
          <w:sz w:val="24"/>
          <w:szCs w:val="24"/>
        </w:rPr>
        <w:t>з</w:t>
      </w:r>
      <w:r w:rsidRPr="00A92F66">
        <w:rPr>
          <w:rStyle w:val="FontStyle35"/>
          <w:sz w:val="24"/>
          <w:szCs w:val="24"/>
        </w:rPr>
        <w:t>опасности при обращении со специальными средствами.</w:t>
      </w:r>
    </w:p>
    <w:p w:rsidR="00A92F66" w:rsidRPr="00A92F66" w:rsidRDefault="00A92F66" w:rsidP="00A92F66">
      <w:pPr>
        <w:pStyle w:val="Style12"/>
        <w:widowControl/>
        <w:ind w:left="48" w:right="29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 xml:space="preserve">           Назначение специальных сре</w:t>
      </w:r>
      <w:proofErr w:type="gramStart"/>
      <w:r w:rsidRPr="00A92F66">
        <w:rPr>
          <w:rStyle w:val="FontStyle33"/>
          <w:sz w:val="24"/>
          <w:szCs w:val="24"/>
        </w:rPr>
        <w:t>дств в з</w:t>
      </w:r>
      <w:proofErr w:type="gramEnd"/>
      <w:r w:rsidRPr="00A92F66">
        <w:rPr>
          <w:rStyle w:val="FontStyle33"/>
          <w:sz w:val="24"/>
          <w:szCs w:val="24"/>
        </w:rPr>
        <w:t>ависимости от их видов. Устройство и такт</w:t>
      </w:r>
      <w:r w:rsidRPr="00A92F66">
        <w:rPr>
          <w:rStyle w:val="FontStyle33"/>
          <w:sz w:val="24"/>
          <w:szCs w:val="24"/>
        </w:rPr>
        <w:t>и</w:t>
      </w:r>
      <w:r w:rsidRPr="00A92F66">
        <w:rPr>
          <w:rStyle w:val="FontStyle33"/>
          <w:sz w:val="24"/>
          <w:szCs w:val="24"/>
        </w:rPr>
        <w:t>ко-технические характеристики специальных средств.</w:t>
      </w:r>
    </w:p>
    <w:p w:rsidR="00A92F66" w:rsidRPr="00A92F66" w:rsidRDefault="00A92F66" w:rsidP="00A92F66">
      <w:pPr>
        <w:pStyle w:val="Style12"/>
        <w:widowControl/>
        <w:spacing w:before="5"/>
        <w:ind w:left="48" w:right="14" w:firstLine="686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A92F66" w:rsidRPr="00A92F66" w:rsidRDefault="00A92F66" w:rsidP="00A92F66">
      <w:pPr>
        <w:pStyle w:val="Style12"/>
        <w:widowControl/>
        <w:ind w:left="43" w:right="14" w:firstLine="686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Безопасность при работе со специальными средствами. Нормативные акты и док</w:t>
      </w:r>
      <w:r w:rsidRPr="00A92F66">
        <w:rPr>
          <w:rStyle w:val="FontStyle33"/>
          <w:sz w:val="24"/>
          <w:szCs w:val="24"/>
        </w:rPr>
        <w:t>у</w:t>
      </w:r>
      <w:r w:rsidRPr="00A92F66">
        <w:rPr>
          <w:rStyle w:val="FontStyle33"/>
          <w:sz w:val="24"/>
          <w:szCs w:val="24"/>
        </w:rPr>
        <w:t>менты, устанавливающие меры по обеспечению безопасности при работе со специальн</w:t>
      </w:r>
      <w:r w:rsidRPr="00A92F66">
        <w:rPr>
          <w:rStyle w:val="FontStyle33"/>
          <w:sz w:val="24"/>
          <w:szCs w:val="24"/>
        </w:rPr>
        <w:t>ы</w:t>
      </w:r>
      <w:r w:rsidRPr="00A92F66">
        <w:rPr>
          <w:rStyle w:val="FontStyle33"/>
          <w:sz w:val="24"/>
          <w:szCs w:val="24"/>
        </w:rPr>
        <w:t>ми средствами.</w:t>
      </w:r>
    </w:p>
    <w:p w:rsidR="00A92F66" w:rsidRPr="00A92F66" w:rsidRDefault="00A92F66" w:rsidP="00A92F66">
      <w:pPr>
        <w:pStyle w:val="Style12"/>
        <w:widowControl/>
        <w:ind w:left="34" w:right="10" w:firstLine="701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Меры безопасности при обращении со специальными средствами в различных ситу</w:t>
      </w:r>
      <w:r w:rsidRPr="00A92F66">
        <w:rPr>
          <w:rStyle w:val="FontStyle33"/>
          <w:sz w:val="24"/>
          <w:szCs w:val="24"/>
        </w:rPr>
        <w:t>а</w:t>
      </w:r>
      <w:r w:rsidRPr="00A92F66">
        <w:rPr>
          <w:rStyle w:val="FontStyle33"/>
          <w:sz w:val="24"/>
          <w:szCs w:val="24"/>
        </w:rPr>
        <w:t>циях: при получении, хранении, ношении в процессе выполнения служебных задач, при применении. Условия хранения жилетов и шлемов защитных, наручников, резиновых палок.</w:t>
      </w:r>
    </w:p>
    <w:p w:rsidR="00A92F66" w:rsidRPr="00A92F66" w:rsidRDefault="00A92F66" w:rsidP="00A92F66">
      <w:pPr>
        <w:pStyle w:val="Style12"/>
        <w:widowControl/>
        <w:ind w:left="29" w:right="5" w:firstLine="706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Основы применения специальных сре</w:t>
      </w:r>
      <w:proofErr w:type="gramStart"/>
      <w:r w:rsidRPr="00A92F66">
        <w:rPr>
          <w:rStyle w:val="FontStyle33"/>
          <w:sz w:val="24"/>
          <w:szCs w:val="24"/>
        </w:rPr>
        <w:t>дств в з</w:t>
      </w:r>
      <w:proofErr w:type="gramEnd"/>
      <w:r w:rsidRPr="00A92F66">
        <w:rPr>
          <w:rStyle w:val="FontStyle33"/>
          <w:sz w:val="24"/>
          <w:szCs w:val="24"/>
        </w:rPr>
        <w:t>ависимости от их вида и типа. Ко</w:t>
      </w:r>
      <w:r w:rsidRPr="00A92F66">
        <w:rPr>
          <w:rStyle w:val="FontStyle33"/>
          <w:sz w:val="24"/>
          <w:szCs w:val="24"/>
        </w:rPr>
        <w:t>н</w:t>
      </w:r>
      <w:r w:rsidRPr="00A92F66">
        <w:rPr>
          <w:rStyle w:val="FontStyle33"/>
          <w:sz w:val="24"/>
          <w:szCs w:val="24"/>
        </w:rPr>
        <w:t>трольный осмотр специальных средств.</w:t>
      </w:r>
    </w:p>
    <w:p w:rsidR="00A92F66" w:rsidRPr="00A92F66" w:rsidRDefault="00A92F66" w:rsidP="00A92F66">
      <w:pPr>
        <w:pStyle w:val="Style12"/>
        <w:widowControl/>
        <w:ind w:left="34" w:right="14" w:firstLine="691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Правила использования и хранения специальных средств, обеспечивающие их надл</w:t>
      </w:r>
      <w:r w:rsidRPr="00A92F66">
        <w:rPr>
          <w:rStyle w:val="FontStyle33"/>
          <w:sz w:val="24"/>
          <w:szCs w:val="24"/>
        </w:rPr>
        <w:t>е</w:t>
      </w:r>
      <w:r w:rsidRPr="00A92F66">
        <w:rPr>
          <w:rStyle w:val="FontStyle33"/>
          <w:sz w:val="24"/>
          <w:szCs w:val="24"/>
        </w:rPr>
        <w:t>жащее техническое состояние (исправность).</w:t>
      </w:r>
    </w:p>
    <w:p w:rsidR="00A92F66" w:rsidRPr="00A92F66" w:rsidRDefault="00A92F66" w:rsidP="00A92F66">
      <w:pPr>
        <w:pStyle w:val="Style11"/>
        <w:widowControl/>
        <w:spacing w:before="91" w:line="322" w:lineRule="exact"/>
        <w:ind w:left="24" w:right="10" w:firstLine="715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2. Практическая отработка приемов и способов применения специальных средств по их видам и типам.</w:t>
      </w:r>
    </w:p>
    <w:p w:rsidR="00A92F66" w:rsidRPr="00A92F66" w:rsidRDefault="00A92F66" w:rsidP="00A92F66">
      <w:pPr>
        <w:pStyle w:val="Style12"/>
        <w:widowControl/>
        <w:ind w:left="24" w:right="5" w:firstLine="691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Практическая отработка приемов и способов применения специальных средств по их видам и типам.</w:t>
      </w:r>
    </w:p>
    <w:p w:rsidR="00A92F66" w:rsidRPr="00A92F66" w:rsidRDefault="00A92F66" w:rsidP="00A92F66">
      <w:pPr>
        <w:pStyle w:val="Style12"/>
        <w:widowControl/>
        <w:ind w:left="19" w:right="5" w:firstLine="691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Практическая отработка извлечения (надевания) и применения специальных средств (для каждого вида и отдельных моделей).</w:t>
      </w:r>
    </w:p>
    <w:p w:rsidR="00A92F66" w:rsidRPr="00A92F66" w:rsidRDefault="00A92F66" w:rsidP="00A92F66">
      <w:pPr>
        <w:pStyle w:val="Style12"/>
        <w:widowControl/>
        <w:ind w:left="14" w:right="5" w:firstLine="701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Занятие 1. Извлечение из чехлов, проверка состояния, подгонка и тренировка в над</w:t>
      </w:r>
      <w:r w:rsidRPr="00A92F66">
        <w:rPr>
          <w:rStyle w:val="FontStyle33"/>
          <w:sz w:val="24"/>
          <w:szCs w:val="24"/>
        </w:rPr>
        <w:t>е</w:t>
      </w:r>
      <w:r w:rsidRPr="00A92F66">
        <w:rPr>
          <w:rStyle w:val="FontStyle33"/>
          <w:sz w:val="24"/>
          <w:szCs w:val="24"/>
        </w:rPr>
        <w:t>вании шлемов и жилетов защитных.</w:t>
      </w:r>
    </w:p>
    <w:p w:rsidR="00A92F66" w:rsidRPr="00A92F66" w:rsidRDefault="00A92F66" w:rsidP="00A92F66">
      <w:pPr>
        <w:pStyle w:val="Style12"/>
        <w:widowControl/>
        <w:ind w:left="5" w:firstLine="710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Занятие 2. Извлечение из чехлов (кобур), проверка состояния и тренировка в надев</w:t>
      </w:r>
      <w:r w:rsidRPr="00A92F66">
        <w:rPr>
          <w:rStyle w:val="FontStyle33"/>
          <w:sz w:val="24"/>
          <w:szCs w:val="24"/>
        </w:rPr>
        <w:t>а</w:t>
      </w:r>
      <w:r w:rsidRPr="00A92F66">
        <w:rPr>
          <w:rStyle w:val="FontStyle33"/>
          <w:sz w:val="24"/>
          <w:szCs w:val="24"/>
        </w:rPr>
        <w:t>нии наручников "БР-С", "БР-С2", "БКС-Г, "БОС". Проверка безопасного состояния фи</w:t>
      </w:r>
      <w:r w:rsidRPr="00A92F66">
        <w:rPr>
          <w:rStyle w:val="FontStyle33"/>
          <w:sz w:val="24"/>
          <w:szCs w:val="24"/>
        </w:rPr>
        <w:t>к</w:t>
      </w:r>
      <w:r w:rsidRPr="00A92F66">
        <w:rPr>
          <w:rStyle w:val="FontStyle33"/>
          <w:sz w:val="24"/>
          <w:szCs w:val="24"/>
        </w:rPr>
        <w:t>сации замков наручников. Особенности применения наручников "БКС-1" (вариант для сковывания нескольких правонаруш</w:t>
      </w:r>
      <w:r w:rsidRPr="00A92F66">
        <w:rPr>
          <w:rStyle w:val="FontStyle33"/>
          <w:sz w:val="24"/>
          <w:szCs w:val="24"/>
        </w:rPr>
        <w:t>и</w:t>
      </w:r>
      <w:r w:rsidRPr="00A92F66">
        <w:rPr>
          <w:rStyle w:val="FontStyle33"/>
          <w:sz w:val="24"/>
          <w:szCs w:val="24"/>
        </w:rPr>
        <w:t>телей «Букет»; модификация «Прикол»).</w:t>
      </w:r>
    </w:p>
    <w:p w:rsidR="00A92F66" w:rsidRPr="00A92F66" w:rsidRDefault="00A92F66" w:rsidP="00A92F66">
      <w:pPr>
        <w:pStyle w:val="Style22"/>
        <w:widowControl/>
        <w:spacing w:before="86"/>
        <w:jc w:val="both"/>
        <w:rPr>
          <w:rStyle w:val="FontStyle33"/>
          <w:sz w:val="24"/>
          <w:szCs w:val="24"/>
        </w:rPr>
      </w:pPr>
      <w:r w:rsidRPr="00A92F66">
        <w:rPr>
          <w:rStyle w:val="FontStyle33"/>
          <w:sz w:val="24"/>
          <w:szCs w:val="24"/>
        </w:rPr>
        <w:t>Занятие 3. Извлечение из чехлов (кобур), проверка состояния и тренировка в примен</w:t>
      </w:r>
      <w:r w:rsidRPr="00A92F66">
        <w:rPr>
          <w:rStyle w:val="FontStyle33"/>
          <w:sz w:val="24"/>
          <w:szCs w:val="24"/>
        </w:rPr>
        <w:t>е</w:t>
      </w:r>
      <w:r w:rsidRPr="00A92F66">
        <w:rPr>
          <w:rStyle w:val="FontStyle33"/>
          <w:sz w:val="24"/>
          <w:szCs w:val="24"/>
        </w:rPr>
        <w:t>нии палок резиновых "ПР-73М", "ПР-К", "ПР-Т", "ПУС-1", "ПУС-2", "ПУС-3". Особе</w:t>
      </w:r>
      <w:r w:rsidRPr="00A92F66">
        <w:rPr>
          <w:rStyle w:val="FontStyle33"/>
          <w:sz w:val="24"/>
          <w:szCs w:val="24"/>
        </w:rPr>
        <w:t>н</w:t>
      </w:r>
      <w:r w:rsidRPr="00A92F66">
        <w:rPr>
          <w:rStyle w:val="FontStyle33"/>
          <w:sz w:val="24"/>
          <w:szCs w:val="24"/>
        </w:rPr>
        <w:t>ности применения резиновой палки "ПУС-3".</w:t>
      </w:r>
    </w:p>
    <w:p w:rsidR="00A92F66" w:rsidRPr="00A92F66" w:rsidRDefault="00A92F66" w:rsidP="00A92F66">
      <w:pPr>
        <w:pStyle w:val="Style3"/>
        <w:widowControl/>
        <w:rPr>
          <w:rStyle w:val="FontStyle38"/>
          <w:sz w:val="24"/>
          <w:szCs w:val="24"/>
        </w:rPr>
      </w:pPr>
      <w:r w:rsidRPr="00A92F66">
        <w:rPr>
          <w:rStyle w:val="FontStyle33"/>
          <w:b/>
          <w:sz w:val="24"/>
          <w:szCs w:val="24"/>
        </w:rPr>
        <w:t>5</w:t>
      </w:r>
      <w:r w:rsidRPr="00A92F66">
        <w:rPr>
          <w:rStyle w:val="FontStyle33"/>
          <w:sz w:val="24"/>
          <w:szCs w:val="24"/>
        </w:rPr>
        <w:t>.</w:t>
      </w:r>
      <w:r w:rsidRPr="00A92F66">
        <w:rPr>
          <w:rStyle w:val="FontStyle49"/>
          <w:i w:val="0"/>
          <w:sz w:val="24"/>
          <w:szCs w:val="24"/>
        </w:rPr>
        <w:t>ТЕХНИЧЕСКАЯ ПОДГОТОВКА</w:t>
      </w:r>
    </w:p>
    <w:p w:rsidR="00A92F66" w:rsidRPr="00A92F66" w:rsidRDefault="00A92F66" w:rsidP="00A92F66">
      <w:pPr>
        <w:pStyle w:val="Style15"/>
        <w:widowControl/>
        <w:spacing w:before="38"/>
        <w:ind w:left="58"/>
        <w:jc w:val="center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2"/>
        <w:gridCol w:w="902"/>
        <w:gridCol w:w="1118"/>
        <w:gridCol w:w="2900"/>
      </w:tblGrid>
      <w:tr w:rsidR="00A92F66" w:rsidRPr="00A92F66" w:rsidTr="00163738">
        <w:trPr>
          <w:trHeight w:hRule="exact" w:val="590"/>
        </w:trPr>
        <w:tc>
          <w:tcPr>
            <w:tcW w:w="4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214" w:right="120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Наименования учебных тем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286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31"/>
        </w:trPr>
        <w:tc>
          <w:tcPr>
            <w:tcW w:w="4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Всего</w:t>
            </w:r>
          </w:p>
        </w:tc>
        <w:tc>
          <w:tcPr>
            <w:tcW w:w="4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488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960"/>
        </w:trPr>
        <w:tc>
          <w:tcPr>
            <w:tcW w:w="43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right="1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Практических  занятий с</w:t>
            </w:r>
            <w:r w:rsidRPr="00A92F66">
              <w:rPr>
                <w:rStyle w:val="FontStyle38"/>
                <w:sz w:val="24"/>
                <w:szCs w:val="24"/>
              </w:rPr>
              <w:t>е</w:t>
            </w:r>
            <w:r w:rsidRPr="00A92F66">
              <w:rPr>
                <w:rStyle w:val="FontStyle38"/>
                <w:sz w:val="24"/>
                <w:szCs w:val="24"/>
              </w:rPr>
              <w:t>минаров</w:t>
            </w:r>
          </w:p>
        </w:tc>
      </w:tr>
      <w:tr w:rsidR="00A92F66" w:rsidRPr="00A92F66" w:rsidTr="00163738">
        <w:trPr>
          <w:trHeight w:hRule="exact" w:val="270"/>
        </w:trPr>
        <w:tc>
          <w:tcPr>
            <w:tcW w:w="4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ind w:right="10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A92F66" w:rsidRPr="00A92F66" w:rsidTr="00163738">
        <w:trPr>
          <w:trHeight w:hRule="exact" w:val="658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4" w:right="571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1. Технические средства охраны объектов.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4</w:t>
            </w:r>
          </w:p>
        </w:tc>
      </w:tr>
      <w:tr w:rsidR="00A92F66" w:rsidRPr="00A92F66" w:rsidTr="00163738">
        <w:trPr>
          <w:trHeight w:hRule="exact" w:val="658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0" w:right="43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2. Системы управления технич</w:t>
            </w:r>
            <w:r w:rsidRPr="00A92F66">
              <w:rPr>
                <w:rStyle w:val="FontStyle38"/>
                <w:sz w:val="24"/>
                <w:szCs w:val="24"/>
              </w:rPr>
              <w:t>е</w:t>
            </w:r>
            <w:r w:rsidRPr="00A92F66">
              <w:rPr>
                <w:rStyle w:val="FontStyle38"/>
                <w:sz w:val="24"/>
                <w:szCs w:val="24"/>
              </w:rPr>
              <w:t>скими средствами охраны.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A92F66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A92F66" w:rsidRPr="00A92F66" w:rsidTr="00163738">
        <w:trPr>
          <w:trHeight w:hRule="exact" w:val="658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3. Средства пожаротушения.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8"/>
              <w:widowControl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A92F66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lastRenderedPageBreak/>
              <w:t>Тема 4. Средства связи и работа с ними.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A92F66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36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Зачет по темам 1-4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A92F6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0"/>
              <w:widowControl/>
              <w:jc w:val="center"/>
              <w:rPr>
                <w:rStyle w:val="FontStyle36"/>
                <w:b/>
                <w:sz w:val="24"/>
                <w:szCs w:val="24"/>
              </w:rPr>
            </w:pPr>
            <w:r w:rsidRPr="00A92F66">
              <w:rPr>
                <w:rStyle w:val="FontStyle36"/>
                <w:b/>
                <w:sz w:val="24"/>
                <w:szCs w:val="24"/>
              </w:rPr>
              <w:t>12</w:t>
            </w:r>
          </w:p>
        </w:tc>
      </w:tr>
    </w:tbl>
    <w:p w:rsidR="00A92F66" w:rsidRPr="00A92F66" w:rsidRDefault="00A92F66" w:rsidP="00A92F66">
      <w:pPr>
        <w:pStyle w:val="Style19"/>
        <w:widowControl/>
        <w:spacing w:line="322" w:lineRule="exact"/>
        <w:ind w:left="763"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pStyle w:val="Style19"/>
        <w:widowControl/>
        <w:spacing w:line="322" w:lineRule="exact"/>
        <w:ind w:left="763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1.   Технические средства охраны объектов.</w:t>
      </w:r>
    </w:p>
    <w:p w:rsidR="00A92F66" w:rsidRPr="00A92F66" w:rsidRDefault="00A92F66" w:rsidP="00A92F66">
      <w:pPr>
        <w:pStyle w:val="Style17"/>
        <w:widowControl/>
        <w:spacing w:line="322" w:lineRule="exact"/>
        <w:ind w:left="38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Назначение и классификация технических средств охраны объектов. Принципы действия технических средств охраны. Технические средства охранной сигнализ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ции. Технические средства пожарной сигнализации. Технические средства тр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вожной сигнализации. Состав системы охранной сигнализации.</w:t>
      </w:r>
    </w:p>
    <w:p w:rsidR="00A92F66" w:rsidRPr="00A92F66" w:rsidRDefault="00A92F66" w:rsidP="00A92F66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Особенности эксплуатации различных систем технических средств охраны.</w:t>
      </w:r>
    </w:p>
    <w:p w:rsidR="00A92F66" w:rsidRPr="00A92F66" w:rsidRDefault="00A92F66" w:rsidP="00A92F66">
      <w:pPr>
        <w:pStyle w:val="Style19"/>
        <w:widowControl/>
        <w:spacing w:line="240" w:lineRule="exact"/>
        <w:ind w:left="749"/>
      </w:pPr>
    </w:p>
    <w:p w:rsidR="00A92F66" w:rsidRPr="00A92F66" w:rsidRDefault="00A92F66" w:rsidP="00A92F66">
      <w:pPr>
        <w:pStyle w:val="Style19"/>
        <w:widowControl/>
        <w:spacing w:before="86" w:line="322" w:lineRule="exact"/>
        <w:ind w:left="749"/>
        <w:jc w:val="both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2.   Системы управления техническими средствами охраны.</w:t>
      </w:r>
    </w:p>
    <w:p w:rsidR="00A92F66" w:rsidRPr="00A92F66" w:rsidRDefault="00A92F66" w:rsidP="00A92F66">
      <w:pPr>
        <w:pStyle w:val="Style17"/>
        <w:widowControl/>
        <w:spacing w:line="322" w:lineRule="exact"/>
        <w:ind w:left="725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Классификация систем управления техническими средствами охраны.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4" w:right="5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Системы управления контролем доступа. Дистанционный контроль доступа охранн</w:t>
      </w:r>
      <w:r w:rsidRPr="00A92F66">
        <w:rPr>
          <w:rStyle w:val="FontStyle38"/>
          <w:sz w:val="24"/>
          <w:szCs w:val="24"/>
        </w:rPr>
        <w:t>и</w:t>
      </w:r>
      <w:r w:rsidRPr="00A92F66">
        <w:rPr>
          <w:rStyle w:val="FontStyle38"/>
          <w:sz w:val="24"/>
          <w:szCs w:val="24"/>
        </w:rPr>
        <w:t>ков и автотранспорта на охраняемый объект.</w:t>
      </w:r>
    </w:p>
    <w:p w:rsidR="00A92F66" w:rsidRPr="00A92F66" w:rsidRDefault="00A92F66" w:rsidP="00A92F66">
      <w:pPr>
        <w:pStyle w:val="Style22"/>
        <w:widowControl/>
        <w:spacing w:line="322" w:lineRule="exact"/>
        <w:ind w:left="24" w:right="5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Системы компьютерного управления техническими средствами охр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ны.</w:t>
      </w:r>
    </w:p>
    <w:p w:rsidR="00A92F66" w:rsidRPr="00A92F66" w:rsidRDefault="00A92F66" w:rsidP="00A92F66">
      <w:pPr>
        <w:pStyle w:val="Style19"/>
        <w:widowControl/>
        <w:spacing w:line="240" w:lineRule="exact"/>
        <w:ind w:left="739"/>
        <w:jc w:val="both"/>
      </w:pPr>
    </w:p>
    <w:p w:rsidR="00A92F66" w:rsidRPr="00A92F66" w:rsidRDefault="00A92F66" w:rsidP="00A92F66">
      <w:pPr>
        <w:pStyle w:val="Style19"/>
        <w:widowControl/>
        <w:spacing w:before="96" w:line="322" w:lineRule="exact"/>
        <w:ind w:left="739"/>
        <w:jc w:val="both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3.   Средства пожаротушения.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0" w:right="5"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Обеспечение противопожарной безопасности на объектах и мероприятия по исключ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нию причин возгорания.</w:t>
      </w:r>
    </w:p>
    <w:p w:rsidR="00A92F66" w:rsidRPr="00A92F66" w:rsidRDefault="00A92F66" w:rsidP="00A92F66">
      <w:pPr>
        <w:pStyle w:val="Style17"/>
        <w:widowControl/>
        <w:spacing w:line="322" w:lineRule="exact"/>
        <w:ind w:left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Противопожарный режим при эксплуатации объектов.</w:t>
      </w:r>
    </w:p>
    <w:p w:rsidR="00A92F66" w:rsidRPr="00A92F66" w:rsidRDefault="00A92F66" w:rsidP="00A92F66">
      <w:pPr>
        <w:pStyle w:val="Style22"/>
        <w:widowControl/>
        <w:spacing w:line="322" w:lineRule="exact"/>
        <w:ind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Пенные, порошковые и углекислотные огнетушители. Их назначение и устройство. Правила и приемы работы с огнетушителями.</w:t>
      </w:r>
    </w:p>
    <w:p w:rsidR="00A92F66" w:rsidRPr="00A92F66" w:rsidRDefault="00A92F66" w:rsidP="00A92F66">
      <w:pPr>
        <w:pStyle w:val="Style22"/>
        <w:widowControl/>
        <w:ind w:left="5" w:right="19" w:firstLine="69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Пожарное оборудование и инструмент. Техника безопасности при р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боте с ними.</w:t>
      </w:r>
    </w:p>
    <w:p w:rsidR="00A92F66" w:rsidRPr="00A92F66" w:rsidRDefault="00A92F66" w:rsidP="00A92F66">
      <w:pPr>
        <w:pStyle w:val="Style22"/>
        <w:widowControl/>
        <w:ind w:left="14" w:right="5" w:firstLine="69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Действия руководителя и сотрудников при обнаружении возгорания на объекте и ли</w:t>
      </w:r>
      <w:r w:rsidRPr="00A92F66">
        <w:rPr>
          <w:rStyle w:val="FontStyle38"/>
          <w:sz w:val="24"/>
          <w:szCs w:val="24"/>
        </w:rPr>
        <w:t>к</w:t>
      </w:r>
      <w:r w:rsidRPr="00A92F66">
        <w:rPr>
          <w:rStyle w:val="FontStyle38"/>
          <w:sz w:val="24"/>
          <w:szCs w:val="24"/>
        </w:rPr>
        <w:t>видация его последствий.</w:t>
      </w:r>
    </w:p>
    <w:p w:rsidR="00A92F66" w:rsidRPr="00A92F66" w:rsidRDefault="00A92F66" w:rsidP="00A92F66">
      <w:pPr>
        <w:pStyle w:val="Style19"/>
        <w:widowControl/>
        <w:spacing w:line="240" w:lineRule="exact"/>
        <w:ind w:left="725"/>
        <w:jc w:val="both"/>
      </w:pPr>
    </w:p>
    <w:p w:rsidR="00A92F66" w:rsidRPr="00A92F66" w:rsidRDefault="00A92F66" w:rsidP="00A92F66">
      <w:pPr>
        <w:pStyle w:val="Style19"/>
        <w:widowControl/>
        <w:spacing w:before="82" w:line="322" w:lineRule="exact"/>
        <w:ind w:left="725"/>
        <w:jc w:val="both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4.   Средства связи и работа с ними.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4" w:right="10" w:firstLine="68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Назначение, виды, устройство, тактико-технические характеристики сре</w:t>
      </w:r>
      <w:proofErr w:type="gramStart"/>
      <w:r w:rsidRPr="00A92F66">
        <w:rPr>
          <w:rStyle w:val="FontStyle38"/>
          <w:sz w:val="24"/>
          <w:szCs w:val="24"/>
        </w:rPr>
        <w:t>дств св</w:t>
      </w:r>
      <w:proofErr w:type="gramEnd"/>
      <w:r w:rsidRPr="00A92F66">
        <w:rPr>
          <w:rStyle w:val="FontStyle38"/>
          <w:sz w:val="24"/>
          <w:szCs w:val="24"/>
        </w:rPr>
        <w:t>язи.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" w:firstLine="69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Организация работы и порядок использования основных видов проводной связи. Способы передачи служебной информации по проводным сре</w:t>
      </w:r>
      <w:r w:rsidRPr="00A92F66">
        <w:rPr>
          <w:rStyle w:val="FontStyle38"/>
          <w:sz w:val="24"/>
          <w:szCs w:val="24"/>
        </w:rPr>
        <w:t>д</w:t>
      </w:r>
      <w:r w:rsidRPr="00A92F66">
        <w:rPr>
          <w:rStyle w:val="FontStyle38"/>
          <w:sz w:val="24"/>
          <w:szCs w:val="24"/>
        </w:rPr>
        <w:t>ствам связи.</w:t>
      </w:r>
    </w:p>
    <w:p w:rsidR="00A92F66" w:rsidRPr="00A92F66" w:rsidRDefault="00A92F66" w:rsidP="00A92F66">
      <w:pPr>
        <w:pStyle w:val="Style22"/>
        <w:widowControl/>
        <w:spacing w:line="322" w:lineRule="exact"/>
        <w:ind w:right="10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Основные тактико-технические характеристики средств радиосвязи. Ведение перег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воров по радиосредствам.</w:t>
      </w:r>
    </w:p>
    <w:p w:rsidR="00A92F66" w:rsidRPr="00A92F66" w:rsidRDefault="00A92F66" w:rsidP="00A92F66">
      <w:pPr>
        <w:pStyle w:val="Style22"/>
        <w:widowControl/>
        <w:spacing w:before="86"/>
        <w:rPr>
          <w:rStyle w:val="FontStyle37"/>
          <w:sz w:val="24"/>
          <w:szCs w:val="24"/>
        </w:rPr>
      </w:pPr>
    </w:p>
    <w:p w:rsidR="00A92F66" w:rsidRPr="00A92F66" w:rsidRDefault="00A92F66" w:rsidP="00A92F66">
      <w:pPr>
        <w:pStyle w:val="Style3"/>
        <w:widowControl/>
        <w:rPr>
          <w:rStyle w:val="FontStyle49"/>
          <w:i w:val="0"/>
          <w:sz w:val="24"/>
          <w:szCs w:val="24"/>
        </w:rPr>
      </w:pPr>
      <w:r w:rsidRPr="00A92F66">
        <w:rPr>
          <w:rStyle w:val="FontStyle49"/>
          <w:i w:val="0"/>
          <w:sz w:val="24"/>
          <w:szCs w:val="24"/>
        </w:rPr>
        <w:t>6. ПСИХОЛОГИЧЕСКАЯ ПОДГОТОВКА</w:t>
      </w:r>
    </w:p>
    <w:p w:rsidR="00A92F66" w:rsidRPr="00A92F66" w:rsidRDefault="00A92F66" w:rsidP="00A92F6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4"/>
        <w:gridCol w:w="902"/>
        <w:gridCol w:w="1123"/>
        <w:gridCol w:w="2929"/>
      </w:tblGrid>
      <w:tr w:rsidR="00A92F66" w:rsidRPr="00A92F66" w:rsidTr="00163738">
        <w:trPr>
          <w:trHeight w:hRule="exact" w:val="854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Наименования учебных тем и учебных вопросов</w:t>
            </w: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272"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488"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1006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322" w:lineRule="exact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Практических  занятий с</w:t>
            </w:r>
            <w:r w:rsidRPr="00A92F66">
              <w:rPr>
                <w:rStyle w:val="FontStyle38"/>
                <w:sz w:val="24"/>
                <w:szCs w:val="24"/>
              </w:rPr>
              <w:t>е</w:t>
            </w:r>
            <w:r w:rsidRPr="00A92F66">
              <w:rPr>
                <w:rStyle w:val="FontStyle38"/>
                <w:sz w:val="24"/>
                <w:szCs w:val="24"/>
              </w:rPr>
              <w:t>минаров/зачет</w:t>
            </w:r>
          </w:p>
        </w:tc>
      </w:tr>
      <w:tr w:rsidR="00A92F66" w:rsidRPr="00A92F66" w:rsidTr="00163738">
        <w:trPr>
          <w:trHeight w:hRule="exact" w:val="370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29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lastRenderedPageBreak/>
              <w:t>Тема 1. Психологические аспекты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A92F66">
              <w:rPr>
                <w:rStyle w:val="FontStyle41"/>
                <w:sz w:val="24"/>
                <w:szCs w:val="24"/>
              </w:rPr>
              <w:t>3</w:t>
            </w:r>
          </w:p>
        </w:tc>
      </w:tr>
      <w:tr w:rsidR="00A92F66" w:rsidRPr="00A92F66" w:rsidTr="00163738">
        <w:trPr>
          <w:trHeight w:hRule="exact" w:val="288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29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в частной охранной деятельности.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</w:tr>
      <w:tr w:rsidR="00A92F66" w:rsidRPr="00A92F66" w:rsidTr="00163738">
        <w:trPr>
          <w:trHeight w:hRule="exact" w:val="398"/>
        </w:trPr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2. Факторы стресса </w:t>
            </w:r>
            <w:proofErr w:type="gramStart"/>
            <w:r w:rsidRPr="00A92F66">
              <w:rPr>
                <w:rStyle w:val="FontStyle3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A92F66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298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частной охранной деятельности.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</w:tr>
      <w:tr w:rsidR="00A92F66" w:rsidRPr="00A92F66" w:rsidTr="00163738">
        <w:trPr>
          <w:trHeight w:hRule="exact" w:val="298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0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Способы их преодоления.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</w:tr>
      <w:tr w:rsidR="00A92F66" w:rsidRPr="00A92F66" w:rsidTr="00163738">
        <w:trPr>
          <w:trHeight w:hRule="exact" w:val="298"/>
        </w:trPr>
        <w:tc>
          <w:tcPr>
            <w:tcW w:w="4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0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Зачет по темам 1-2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t>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5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7"/>
              <w:widowControl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92F66">
              <w:rPr>
                <w:rStyle w:val="FontStyle42"/>
                <w:b/>
                <w:sz w:val="24"/>
                <w:szCs w:val="24"/>
              </w:rPr>
              <w:t>4/1</w:t>
            </w:r>
          </w:p>
        </w:tc>
      </w:tr>
    </w:tbl>
    <w:p w:rsidR="00A92F66" w:rsidRPr="00A92F66" w:rsidRDefault="00A92F66" w:rsidP="00A92F66">
      <w:pPr>
        <w:pStyle w:val="Style19"/>
        <w:widowControl/>
        <w:spacing w:line="322" w:lineRule="exact"/>
        <w:ind w:left="48"/>
        <w:jc w:val="both"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pStyle w:val="Style19"/>
        <w:widowControl/>
        <w:spacing w:line="322" w:lineRule="exact"/>
        <w:ind w:left="48"/>
        <w:jc w:val="both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1.  Психологические аспекты  в частной охранной деятельности.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34" w:right="19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 xml:space="preserve">Основные понятия, общей психологии (объект, предмет, психика, образ), их связь с деятельностью. </w:t>
      </w:r>
      <w:proofErr w:type="gramStart"/>
      <w:r w:rsidRPr="00A92F66">
        <w:rPr>
          <w:rStyle w:val="FontStyle38"/>
          <w:sz w:val="24"/>
          <w:szCs w:val="24"/>
        </w:rPr>
        <w:t>Значение психических процессов, свойств и состояний (ощущение, воспри</w:t>
      </w:r>
      <w:r w:rsidRPr="00A92F66">
        <w:rPr>
          <w:rStyle w:val="FontStyle38"/>
          <w:sz w:val="24"/>
          <w:szCs w:val="24"/>
        </w:rPr>
        <w:t>я</w:t>
      </w:r>
      <w:r w:rsidRPr="00A92F66">
        <w:rPr>
          <w:rStyle w:val="FontStyle38"/>
          <w:sz w:val="24"/>
          <w:szCs w:val="24"/>
        </w:rPr>
        <w:t>тие, внимание, память, представление, наблюдательность, мышление) и их специфика в профессиональной деятельности.</w:t>
      </w:r>
      <w:proofErr w:type="gramEnd"/>
      <w:r w:rsidRPr="00A92F66">
        <w:rPr>
          <w:rStyle w:val="FontStyle38"/>
          <w:sz w:val="24"/>
          <w:szCs w:val="24"/>
        </w:rPr>
        <w:t xml:space="preserve"> Критерии эмоционально-волевой устойчивости. Стадии </w:t>
      </w:r>
      <w:proofErr w:type="gramStart"/>
      <w:r w:rsidRPr="00A92F66">
        <w:rPr>
          <w:rStyle w:val="FontStyle38"/>
          <w:sz w:val="24"/>
          <w:szCs w:val="24"/>
        </w:rPr>
        <w:t>эмоци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нального</w:t>
      </w:r>
      <w:proofErr w:type="gramEnd"/>
      <w:r w:rsidRPr="00A92F66">
        <w:rPr>
          <w:rStyle w:val="FontStyle38"/>
          <w:sz w:val="24"/>
          <w:szCs w:val="24"/>
        </w:rPr>
        <w:t>: аффект и стресс. Темперамент и основания его классификации. Основные понятия и принципы общения (коммуникации). Психологически обусловленные личностные качества, значимые в профессиональной де</w:t>
      </w:r>
      <w:r w:rsidRPr="00A92F66">
        <w:rPr>
          <w:rStyle w:val="FontStyle38"/>
          <w:sz w:val="24"/>
          <w:szCs w:val="24"/>
        </w:rPr>
        <w:t>я</w:t>
      </w:r>
      <w:r w:rsidRPr="00A92F66">
        <w:rPr>
          <w:rStyle w:val="FontStyle38"/>
          <w:sz w:val="24"/>
          <w:szCs w:val="24"/>
        </w:rPr>
        <w:t>тельности.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9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Понятие наблюдения, основные принципы его осуществления. Психологические аспекты наблюдения. Визуальная диагностика объектов наблюдения. Психические процессы внимания, его показатели, виды и формы. Понятие профессиональной наблюд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тельности, его типы и способы развития. Тренировка наблюдательности. Память: типы, виды, формы, механизм формирования, ее параметры. Понятие кратковременной и долговременной пам</w:t>
      </w:r>
      <w:r w:rsidRPr="00A92F66">
        <w:rPr>
          <w:rStyle w:val="FontStyle38"/>
          <w:sz w:val="24"/>
          <w:szCs w:val="24"/>
        </w:rPr>
        <w:t>я</w:t>
      </w:r>
      <w:r w:rsidRPr="00A92F66">
        <w:rPr>
          <w:rStyle w:val="FontStyle38"/>
          <w:sz w:val="24"/>
          <w:szCs w:val="24"/>
        </w:rPr>
        <w:t>ти. Закономерности процессов забывания. Особенности и феномены памяти. Механизмы запоминания и мнемотехники. Психологические особенности сотру</w:t>
      </w:r>
      <w:r w:rsidRPr="00A92F66">
        <w:rPr>
          <w:rStyle w:val="FontStyle38"/>
          <w:sz w:val="24"/>
          <w:szCs w:val="24"/>
        </w:rPr>
        <w:t>д</w:t>
      </w:r>
      <w:r w:rsidRPr="00A92F66">
        <w:rPr>
          <w:rStyle w:val="FontStyle38"/>
          <w:sz w:val="24"/>
          <w:szCs w:val="24"/>
        </w:rPr>
        <w:t>ника охраны, могущие повлиять на эффективность осуществляемого им наблюдения.</w:t>
      </w:r>
    </w:p>
    <w:p w:rsidR="00A92F66" w:rsidRPr="00A92F66" w:rsidRDefault="00A92F66" w:rsidP="00A92F66">
      <w:pPr>
        <w:pStyle w:val="Style22"/>
        <w:widowControl/>
        <w:spacing w:line="322" w:lineRule="exact"/>
        <w:ind w:right="5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Психологические особенности проверки документов. Отсутствие у охранника права принудительной проверки документов всех типов. Последовательность просмотра добровольно предоставленного документа. Психоаналитический подход к просмотру док</w:t>
      </w:r>
      <w:r w:rsidRPr="00A92F66">
        <w:rPr>
          <w:rStyle w:val="FontStyle38"/>
          <w:sz w:val="24"/>
          <w:szCs w:val="24"/>
        </w:rPr>
        <w:t>у</w:t>
      </w:r>
      <w:r w:rsidRPr="00A92F66">
        <w:rPr>
          <w:rStyle w:val="FontStyle38"/>
          <w:sz w:val="24"/>
          <w:szCs w:val="24"/>
        </w:rPr>
        <w:t>ментов, предъявляемых детективу (контроль психологического состояния личности - идентификация документа на подлинность - сличение признаков личностных и параметров документа - уточняющие вопросы с контролем психологического состояния личн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сти).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0" w:right="5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Основы разрешения конфликтных ситуаций. Сущность конфликта, его психологич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ская основа и классификация.  Этапы развития конфликта.</w:t>
      </w:r>
    </w:p>
    <w:p w:rsidR="00A92F66" w:rsidRPr="00A92F66" w:rsidRDefault="00A92F66" w:rsidP="00A92F66">
      <w:pPr>
        <w:pStyle w:val="Style9"/>
        <w:widowControl/>
        <w:ind w:left="19" w:right="19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Конфликтная ситуация, типы реагирования на нее («переключение» внимания). Способы психологического воздействия на конфликтующую сторону: убеждение, принуждение, внушение. Индикаторы перехода конфликтной ситуации в конфликт: напряженность, п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теря самоконтроля, агрессивные проявления. Приемы нейтрализации конфликта: избегание, компромисс, усту</w:t>
      </w:r>
      <w:r w:rsidRPr="00A92F66">
        <w:rPr>
          <w:rStyle w:val="FontStyle38"/>
          <w:sz w:val="24"/>
          <w:szCs w:val="24"/>
        </w:rPr>
        <w:t>п</w:t>
      </w:r>
      <w:r w:rsidRPr="00A92F66">
        <w:rPr>
          <w:rStyle w:val="FontStyle38"/>
          <w:sz w:val="24"/>
          <w:szCs w:val="24"/>
        </w:rPr>
        <w:t>ка, сотрудничество.</w:t>
      </w:r>
    </w:p>
    <w:p w:rsidR="00A92F66" w:rsidRPr="00A92F66" w:rsidRDefault="00A92F66" w:rsidP="00A92F66">
      <w:pPr>
        <w:pStyle w:val="Style11"/>
        <w:widowControl/>
        <w:spacing w:line="240" w:lineRule="exact"/>
        <w:ind w:left="19" w:right="10" w:firstLine="725"/>
      </w:pPr>
    </w:p>
    <w:p w:rsidR="00A92F66" w:rsidRPr="00A92F66" w:rsidRDefault="00A92F66" w:rsidP="00A92F66">
      <w:pPr>
        <w:pStyle w:val="Style11"/>
        <w:widowControl/>
        <w:spacing w:before="82" w:line="326" w:lineRule="exact"/>
        <w:ind w:left="19" w:right="10" w:firstLine="725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 xml:space="preserve">Тема 2. </w:t>
      </w:r>
      <w:proofErr w:type="spellStart"/>
      <w:r w:rsidRPr="00A92F66">
        <w:rPr>
          <w:rStyle w:val="FontStyle35"/>
          <w:sz w:val="24"/>
          <w:szCs w:val="24"/>
        </w:rPr>
        <w:t>Стрессогенные</w:t>
      </w:r>
      <w:proofErr w:type="spellEnd"/>
      <w:r w:rsidRPr="00A92F66">
        <w:rPr>
          <w:rStyle w:val="FontStyle35"/>
          <w:sz w:val="24"/>
          <w:szCs w:val="24"/>
        </w:rPr>
        <w:t xml:space="preserve"> факторы в частной охранной деятельности. Способы их пр</w:t>
      </w:r>
      <w:r w:rsidRPr="00A92F66">
        <w:rPr>
          <w:rStyle w:val="FontStyle35"/>
          <w:sz w:val="24"/>
          <w:szCs w:val="24"/>
        </w:rPr>
        <w:t>е</w:t>
      </w:r>
      <w:r w:rsidRPr="00A92F66">
        <w:rPr>
          <w:rStyle w:val="FontStyle35"/>
          <w:sz w:val="24"/>
          <w:szCs w:val="24"/>
        </w:rPr>
        <w:t>одоления.</w:t>
      </w:r>
    </w:p>
    <w:p w:rsidR="00A92F66" w:rsidRPr="00A92F66" w:rsidRDefault="00A92F66" w:rsidP="00A92F66">
      <w:pPr>
        <w:pStyle w:val="Style22"/>
        <w:widowControl/>
        <w:spacing w:line="322" w:lineRule="exact"/>
        <w:ind w:left="720" w:firstLine="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Пути повышения психологической устойчивости частных охранников.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0" w:right="10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lastRenderedPageBreak/>
        <w:t>Понятие экстремальной ситуации, ее основные психотравмирующие факторы. Суб</w:t>
      </w:r>
      <w:r w:rsidRPr="00A92F66">
        <w:rPr>
          <w:rStyle w:val="FontStyle38"/>
          <w:sz w:val="24"/>
          <w:szCs w:val="24"/>
        </w:rPr>
        <w:t>ъ</w:t>
      </w:r>
      <w:r w:rsidRPr="00A92F66">
        <w:rPr>
          <w:rStyle w:val="FontStyle38"/>
          <w:sz w:val="24"/>
          <w:szCs w:val="24"/>
        </w:rPr>
        <w:t>ективность в восприятии экстремальной ситуации. Группы реакций, типичные для стресс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вых и аффективных состояний. Стенические и астенические реакции. Тревога, страх, паника и агрессия как следствие во</w:t>
      </w:r>
      <w:r w:rsidRPr="00A92F66">
        <w:rPr>
          <w:rStyle w:val="FontStyle38"/>
          <w:sz w:val="24"/>
          <w:szCs w:val="24"/>
        </w:rPr>
        <w:t>з</w:t>
      </w:r>
      <w:r w:rsidRPr="00A92F66">
        <w:rPr>
          <w:rStyle w:val="FontStyle38"/>
          <w:sz w:val="24"/>
          <w:szCs w:val="24"/>
        </w:rPr>
        <w:t>действия фактора риска.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"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Эмоционально-волевая устойчивость как психологическая основа готовности прот</w:t>
      </w:r>
      <w:r w:rsidRPr="00A92F66">
        <w:rPr>
          <w:rStyle w:val="FontStyle38"/>
          <w:sz w:val="24"/>
          <w:szCs w:val="24"/>
        </w:rPr>
        <w:t>и</w:t>
      </w:r>
      <w:r w:rsidRPr="00A92F66">
        <w:rPr>
          <w:rStyle w:val="FontStyle38"/>
          <w:sz w:val="24"/>
          <w:szCs w:val="24"/>
        </w:rPr>
        <w:t xml:space="preserve">востоять экстремальным воздействиям. </w:t>
      </w:r>
      <w:proofErr w:type="spellStart"/>
      <w:r w:rsidRPr="00A92F66">
        <w:rPr>
          <w:rStyle w:val="FontStyle38"/>
          <w:sz w:val="24"/>
          <w:szCs w:val="24"/>
        </w:rPr>
        <w:t>Адаптанты</w:t>
      </w:r>
      <w:proofErr w:type="spellEnd"/>
      <w:r w:rsidRPr="00A92F66">
        <w:rPr>
          <w:rStyle w:val="FontStyle38"/>
          <w:sz w:val="24"/>
          <w:szCs w:val="24"/>
        </w:rPr>
        <w:t xml:space="preserve"> и </w:t>
      </w:r>
      <w:proofErr w:type="spellStart"/>
      <w:r w:rsidRPr="00A92F66">
        <w:rPr>
          <w:rStyle w:val="FontStyle38"/>
          <w:sz w:val="24"/>
          <w:szCs w:val="24"/>
        </w:rPr>
        <w:t>дезадаптанты</w:t>
      </w:r>
      <w:proofErr w:type="spellEnd"/>
      <w:r w:rsidRPr="00A92F66">
        <w:rPr>
          <w:rStyle w:val="FontStyle38"/>
          <w:sz w:val="24"/>
          <w:szCs w:val="24"/>
        </w:rPr>
        <w:t>. Понятие психологич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 xml:space="preserve">ской подготовки и эмоциональной </w:t>
      </w:r>
      <w:proofErr w:type="spellStart"/>
      <w:r w:rsidRPr="00A92F66">
        <w:rPr>
          <w:rStyle w:val="FontStyle38"/>
          <w:sz w:val="24"/>
          <w:szCs w:val="24"/>
        </w:rPr>
        <w:t>саморегуляции</w:t>
      </w:r>
      <w:proofErr w:type="spellEnd"/>
      <w:r w:rsidRPr="00A92F66">
        <w:rPr>
          <w:rStyle w:val="FontStyle38"/>
          <w:sz w:val="24"/>
          <w:szCs w:val="24"/>
        </w:rPr>
        <w:t xml:space="preserve">. Способы </w:t>
      </w:r>
      <w:proofErr w:type="spellStart"/>
      <w:r w:rsidRPr="00A92F66">
        <w:rPr>
          <w:rStyle w:val="FontStyle38"/>
          <w:sz w:val="24"/>
          <w:szCs w:val="24"/>
        </w:rPr>
        <w:t>самомобилизации</w:t>
      </w:r>
      <w:proofErr w:type="spellEnd"/>
      <w:r w:rsidRPr="00A92F66">
        <w:rPr>
          <w:rStyle w:val="FontStyle38"/>
          <w:sz w:val="24"/>
          <w:szCs w:val="24"/>
        </w:rPr>
        <w:t>, пр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одоления утомления.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" w:right="10" w:firstLine="715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 xml:space="preserve">Способы </w:t>
      </w:r>
      <w:proofErr w:type="spellStart"/>
      <w:r w:rsidRPr="00A92F66">
        <w:rPr>
          <w:rStyle w:val="FontStyle38"/>
          <w:sz w:val="24"/>
          <w:szCs w:val="24"/>
        </w:rPr>
        <w:t>избежания</w:t>
      </w:r>
      <w:proofErr w:type="spellEnd"/>
      <w:r w:rsidRPr="00A92F66">
        <w:rPr>
          <w:rStyle w:val="FontStyle38"/>
          <w:sz w:val="24"/>
          <w:szCs w:val="24"/>
        </w:rPr>
        <w:t xml:space="preserve"> нежелательного психологического воздействия: сохранение эмоционального равновесия, физического спокойствия, восст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новительный процесс.</w:t>
      </w:r>
    </w:p>
    <w:p w:rsidR="00A92F66" w:rsidRPr="00A92F66" w:rsidRDefault="00A92F66" w:rsidP="00A92F66">
      <w:pPr>
        <w:pStyle w:val="Style22"/>
        <w:widowControl/>
        <w:spacing w:line="322" w:lineRule="exact"/>
        <w:ind w:right="5" w:firstLine="715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 xml:space="preserve">Основы профессионально-психологического настроя и </w:t>
      </w:r>
      <w:proofErr w:type="spellStart"/>
      <w:r w:rsidRPr="00A92F66">
        <w:rPr>
          <w:rStyle w:val="FontStyle38"/>
          <w:sz w:val="24"/>
          <w:szCs w:val="24"/>
        </w:rPr>
        <w:t>саморегуляции</w:t>
      </w:r>
      <w:proofErr w:type="spellEnd"/>
      <w:r w:rsidRPr="00A92F66">
        <w:rPr>
          <w:rStyle w:val="FontStyle38"/>
          <w:sz w:val="24"/>
          <w:szCs w:val="24"/>
        </w:rPr>
        <w:t xml:space="preserve"> частных охранников.</w:t>
      </w:r>
    </w:p>
    <w:p w:rsidR="00A92F66" w:rsidRPr="00A92F66" w:rsidRDefault="00A92F66" w:rsidP="00A92F66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A92F66" w:rsidRPr="00A92F66" w:rsidRDefault="00A92F66" w:rsidP="00A92F66">
      <w:pPr>
        <w:pStyle w:val="Style3"/>
        <w:widowControl/>
        <w:rPr>
          <w:rStyle w:val="FontStyle49"/>
          <w:i w:val="0"/>
          <w:sz w:val="24"/>
          <w:szCs w:val="24"/>
        </w:rPr>
      </w:pPr>
      <w:r w:rsidRPr="00A92F66">
        <w:rPr>
          <w:rStyle w:val="FontStyle49"/>
          <w:i w:val="0"/>
          <w:sz w:val="24"/>
          <w:szCs w:val="24"/>
        </w:rPr>
        <w:t>7. ПЕРВАЯ  ПОМОЩЬ</w:t>
      </w:r>
    </w:p>
    <w:p w:rsidR="00A92F66" w:rsidRPr="00A92F66" w:rsidRDefault="00A92F66" w:rsidP="00A92F66">
      <w:pPr>
        <w:pStyle w:val="Style22"/>
        <w:widowControl/>
        <w:spacing w:line="322" w:lineRule="exact"/>
        <w:ind w:right="5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276"/>
        <w:gridCol w:w="2086"/>
      </w:tblGrid>
      <w:tr w:rsidR="00A92F66" w:rsidRPr="00A92F66" w:rsidTr="00163738">
        <w:trPr>
          <w:trHeight w:hRule="exact" w:val="47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spacing w:line="326" w:lineRule="exact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Наименования </w:t>
            </w:r>
            <w:proofErr w:type="spellStart"/>
            <w:r w:rsidRPr="00A92F66">
              <w:rPr>
                <w:rStyle w:val="FontStyle38"/>
                <w:sz w:val="24"/>
                <w:szCs w:val="24"/>
              </w:rPr>
              <w:t>че</w:t>
            </w:r>
            <w:r w:rsidRPr="00A92F66">
              <w:rPr>
                <w:rStyle w:val="FontStyle38"/>
                <w:sz w:val="24"/>
                <w:szCs w:val="24"/>
              </w:rPr>
              <w:t>б</w:t>
            </w:r>
            <w:r w:rsidRPr="00A92F66">
              <w:rPr>
                <w:rStyle w:val="FontStyle38"/>
                <w:sz w:val="24"/>
                <w:szCs w:val="24"/>
              </w:rPr>
              <w:t>ных</w:t>
            </w:r>
            <w:proofErr w:type="spellEnd"/>
            <w:r w:rsidRPr="00A92F66">
              <w:rPr>
                <w:rStyle w:val="FontStyle38"/>
                <w:sz w:val="24"/>
                <w:szCs w:val="24"/>
              </w:rPr>
              <w:t xml:space="preserve"> тем</w:t>
            </w:r>
          </w:p>
          <w:p w:rsidR="00A92F66" w:rsidRPr="00A92F66" w:rsidRDefault="00A92F66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272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8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Всего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left="1483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65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ind w:right="29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Практических з</w:t>
            </w:r>
            <w:r w:rsidRPr="00A92F66">
              <w:rPr>
                <w:rStyle w:val="FontStyle38"/>
                <w:sz w:val="24"/>
                <w:szCs w:val="24"/>
              </w:rPr>
              <w:t>а</w:t>
            </w:r>
            <w:r w:rsidRPr="00A92F66">
              <w:rPr>
                <w:rStyle w:val="FontStyle38"/>
                <w:sz w:val="24"/>
                <w:szCs w:val="24"/>
              </w:rPr>
              <w:t>нятий, зачет</w:t>
            </w:r>
          </w:p>
        </w:tc>
      </w:tr>
      <w:tr w:rsidR="00A92F66" w:rsidRPr="00A92F66" w:rsidTr="00163738">
        <w:trPr>
          <w:trHeight w:hRule="exact" w:val="14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1. </w:t>
            </w:r>
            <w:r w:rsidRPr="00A92F66">
              <w:rPr>
                <w:rFonts w:ascii="TimesNewRomanPSMT" w:hAnsi="TimesNewRomanPSMT" w:cs="TimesNewRomanPSMT"/>
              </w:rPr>
              <w:t>Организационно-правовые аспе</w:t>
            </w:r>
            <w:r w:rsidRPr="00A92F66">
              <w:rPr>
                <w:rFonts w:ascii="TimesNewRomanPSMT" w:hAnsi="TimesNewRomanPSMT" w:cs="TimesNewRomanPSMT"/>
              </w:rPr>
              <w:t>к</w:t>
            </w:r>
            <w:r w:rsidRPr="00A92F66">
              <w:rPr>
                <w:rFonts w:ascii="TimesNewRomanPSMT" w:hAnsi="TimesNewRomanPSMT" w:cs="TimesNewRomanPSMT"/>
              </w:rPr>
              <w:t>ты оказания первой помощи пострада</w:t>
            </w:r>
            <w:r w:rsidRPr="00A92F66">
              <w:rPr>
                <w:rFonts w:ascii="TimesNewRomanPSMT" w:hAnsi="TimesNewRomanPSMT" w:cs="TimesNewRomanPSMT"/>
              </w:rPr>
              <w:t>в</w:t>
            </w:r>
            <w:r w:rsidRPr="00A92F66">
              <w:rPr>
                <w:rFonts w:ascii="TimesNewRomanPSMT" w:hAnsi="TimesNewRomanPSMT" w:cs="TimesNewRomanPSMT"/>
              </w:rPr>
              <w:t>шим, в том числе пострадавшим в доро</w:t>
            </w:r>
            <w:r w:rsidRPr="00A92F66">
              <w:rPr>
                <w:rFonts w:ascii="TimesNewRomanPSMT" w:hAnsi="TimesNewRomanPSMT" w:cs="TimesNewRomanPSMT"/>
              </w:rPr>
              <w:t>ж</w:t>
            </w:r>
            <w:r w:rsidRPr="00A92F66">
              <w:rPr>
                <w:rFonts w:ascii="TimesNewRomanPSMT" w:hAnsi="TimesNewRomanPSMT" w:cs="TimesNewRomanPSMT"/>
              </w:rPr>
              <w:t>но-транспортных происшествиях. Оказание первой психологической помощи п</w:t>
            </w:r>
            <w:r w:rsidRPr="00A92F66">
              <w:rPr>
                <w:rFonts w:ascii="TimesNewRomanPSMT" w:hAnsi="TimesNewRomanPSMT" w:cs="TimesNewRomanPSMT"/>
              </w:rPr>
              <w:t>о</w:t>
            </w:r>
            <w:r w:rsidRPr="00A92F66">
              <w:rPr>
                <w:rFonts w:ascii="TimesNewRomanPSMT" w:hAnsi="TimesNewRomanPSMT" w:cs="TimesNewRomanPSMT"/>
              </w:rPr>
              <w:t>страдавшим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</w:p>
        </w:tc>
      </w:tr>
      <w:tr w:rsidR="00A92F66" w:rsidRPr="00A92F66" w:rsidTr="00163738">
        <w:trPr>
          <w:trHeight w:hRule="exact" w:val="6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2. </w:t>
            </w:r>
            <w:r w:rsidRPr="00A92F66">
              <w:rPr>
                <w:rFonts w:ascii="TimesNewRomanPSMT" w:hAnsi="TimesNewRomanPSMT" w:cs="TimesNewRomanPSMT"/>
              </w:rPr>
              <w:t>Правила и порядок осмотра пострадавшего. Оценка состояния постр</w:t>
            </w:r>
            <w:r w:rsidRPr="00A92F66">
              <w:rPr>
                <w:rFonts w:ascii="TimesNewRomanPSMT" w:hAnsi="TimesNewRomanPSMT" w:cs="TimesNewRomanPSMT"/>
              </w:rPr>
              <w:t>а</w:t>
            </w:r>
            <w:r w:rsidRPr="00A92F66">
              <w:rPr>
                <w:rFonts w:ascii="TimesNewRomanPSMT" w:hAnsi="TimesNewRomanPSMT" w:cs="TimesNewRomanPSMT"/>
              </w:rPr>
              <w:t>давшего.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1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A92F66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14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Тема.3. </w:t>
            </w:r>
            <w:r w:rsidRPr="00A92F66">
              <w:rPr>
                <w:rFonts w:ascii="TimesNewRomanPSMT" w:hAnsi="TimesNewRomanPSMT" w:cs="TimesNewRomanPSMT"/>
              </w:rPr>
              <w:t>Средства первой помощи.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Аптечка первой помощи (автомобильная).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Профилактика инфекций, передающихся с кровью и биологическими жидкостями</w:t>
            </w:r>
          </w:p>
          <w:p w:rsidR="00A92F66" w:rsidRPr="00A92F66" w:rsidRDefault="00A92F66" w:rsidP="00163738">
            <w:pPr>
              <w:pStyle w:val="Style24"/>
              <w:widowControl/>
              <w:spacing w:line="326" w:lineRule="exact"/>
              <w:ind w:right="27"/>
              <w:jc w:val="both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t>1</w:t>
            </w:r>
          </w:p>
        </w:tc>
      </w:tr>
      <w:tr w:rsidR="00A92F66" w:rsidRPr="00A92F66" w:rsidTr="00163738">
        <w:trPr>
          <w:trHeight w:hRule="exact" w:val="12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4. </w:t>
            </w:r>
            <w:r w:rsidRPr="00A92F66">
              <w:rPr>
                <w:rFonts w:ascii="TimesNewRomanPSMT" w:hAnsi="TimesNewRomanPSMT" w:cs="TimesNewRomanPSMT"/>
              </w:rPr>
              <w:t>Правила и способы извлечения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пострадавших из автомобиля.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Основные транспортные положения.</w:t>
            </w:r>
          </w:p>
          <w:p w:rsidR="00A92F66" w:rsidRPr="00A92F66" w:rsidRDefault="00A92F66" w:rsidP="00163738">
            <w:pPr>
              <w:pStyle w:val="Style24"/>
              <w:widowControl/>
              <w:ind w:left="10" w:right="27" w:hanging="5"/>
              <w:jc w:val="both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Транспортировка пострадавших.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t>2</w:t>
            </w:r>
          </w:p>
        </w:tc>
      </w:tr>
      <w:tr w:rsidR="00A92F66" w:rsidRPr="00A92F66" w:rsidTr="00163738">
        <w:trPr>
          <w:trHeight w:hRule="exact" w:val="14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5. </w:t>
            </w:r>
            <w:r w:rsidRPr="00A92F66">
              <w:rPr>
                <w:rFonts w:ascii="TimesNewRomanPSMT" w:hAnsi="TimesNewRomanPSMT" w:cs="TimesNewRomanPSMT"/>
              </w:rPr>
              <w:t>Сердечно-легочная реанимация.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Особенности сердечно-легочной реан</w:t>
            </w:r>
            <w:r w:rsidRPr="00A92F66">
              <w:rPr>
                <w:rFonts w:ascii="TimesNewRomanPSMT" w:hAnsi="TimesNewRomanPSMT" w:cs="TimesNewRomanPSMT"/>
              </w:rPr>
              <w:t>и</w:t>
            </w:r>
            <w:r w:rsidRPr="00A92F66">
              <w:rPr>
                <w:rFonts w:ascii="TimesNewRomanPSMT" w:hAnsi="TimesNewRomanPSMT" w:cs="TimesNewRomanPSMT"/>
              </w:rPr>
              <w:t xml:space="preserve">мации при </w:t>
            </w:r>
            <w:proofErr w:type="spellStart"/>
            <w:r w:rsidRPr="00A92F66">
              <w:rPr>
                <w:rFonts w:ascii="TimesNewRomanPSMT" w:hAnsi="TimesNewRomanPSMT" w:cs="TimesNewRomanPSMT"/>
              </w:rPr>
              <w:t>электротравме</w:t>
            </w:r>
            <w:proofErr w:type="spellEnd"/>
            <w:r w:rsidRPr="00A92F66">
              <w:rPr>
                <w:rFonts w:ascii="TimesNewRomanPSMT" w:hAnsi="TimesNewRomanPSMT" w:cs="TimesNewRomanPSMT"/>
              </w:rPr>
              <w:t xml:space="preserve"> и утоплении. Первая помощь при нарушении проход</w:t>
            </w:r>
            <w:r w:rsidRPr="00A92F66">
              <w:rPr>
                <w:rFonts w:ascii="TimesNewRomanPSMT" w:hAnsi="TimesNewRomanPSMT" w:cs="TimesNewRomanPSMT"/>
              </w:rPr>
              <w:t>и</w:t>
            </w:r>
            <w:r w:rsidRPr="00A92F66">
              <w:rPr>
                <w:rFonts w:ascii="TimesNewRomanPSMT" w:hAnsi="TimesNewRomanPSMT" w:cs="TimesNewRomanPSMT"/>
              </w:rPr>
              <w:t>мости верхних дыхательных путей.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  <w:r w:rsidRPr="00A92F6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6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6.</w:t>
            </w:r>
            <w:r w:rsidRPr="00A92F66">
              <w:rPr>
                <w:rFonts w:ascii="TimesNewRomanPSMT" w:hAnsi="TimesNewRomanPSMT" w:cs="TimesNewRomanPSMT"/>
              </w:rPr>
              <w:t xml:space="preserve"> Первая помощь при острой кровоп</w:t>
            </w:r>
            <w:r w:rsidRPr="00A92F66">
              <w:rPr>
                <w:rFonts w:ascii="TimesNewRomanPSMT" w:hAnsi="TimesNewRomanPSMT" w:cs="TimesNewRomanPSMT"/>
              </w:rPr>
              <w:t>о</w:t>
            </w:r>
            <w:r w:rsidRPr="00A92F66">
              <w:rPr>
                <w:rFonts w:ascii="TimesNewRomanPSMT" w:hAnsi="TimesNewRomanPSMT" w:cs="TimesNewRomanPSMT"/>
              </w:rPr>
              <w:t>тере и травматическом шоке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4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7.</w:t>
            </w:r>
            <w:r w:rsidRPr="00A92F66">
              <w:rPr>
                <w:rFonts w:ascii="TimesNewRomanPSMT" w:hAnsi="TimesNewRomanPSMT" w:cs="TimesNewRomanPSMT"/>
              </w:rPr>
              <w:t xml:space="preserve"> Первая помощь при ранениях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6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8. </w:t>
            </w:r>
            <w:r w:rsidRPr="00A92F66">
              <w:rPr>
                <w:rFonts w:ascii="TimesNewRomanPSMT" w:hAnsi="TimesNewRomanPSMT" w:cs="TimesNewRomanPSMT"/>
              </w:rPr>
              <w:t>Первая помощь при травме опо</w:t>
            </w:r>
            <w:r w:rsidRPr="00A92F66">
              <w:rPr>
                <w:rFonts w:ascii="TimesNewRomanPSMT" w:hAnsi="TimesNewRomanPSMT" w:cs="TimesNewRomanPSMT"/>
              </w:rPr>
              <w:t>р</w:t>
            </w:r>
            <w:r w:rsidRPr="00A92F66">
              <w:rPr>
                <w:rFonts w:ascii="TimesNewRomanPSMT" w:hAnsi="TimesNewRomanPSMT" w:cs="TimesNewRomanPSMT"/>
              </w:rPr>
              <w:t>но-двигательной системы.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</w:tr>
      <w:tr w:rsidR="00A92F66" w:rsidRPr="00A92F66" w:rsidTr="00163738">
        <w:trPr>
          <w:trHeight w:hRule="exact" w:val="12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lastRenderedPageBreak/>
              <w:t xml:space="preserve">Тема 9. 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Первая помощь при травме головы.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Fonts w:ascii="TimesNewRomanPSMT" w:hAnsi="TimesNewRomanPSMT" w:cs="TimesNewRomanPSMT"/>
              </w:rPr>
              <w:t>Первая помощь при травме груди.</w:t>
            </w:r>
          </w:p>
          <w:p w:rsidR="00A92F66" w:rsidRPr="00A92F66" w:rsidRDefault="00A92F66" w:rsidP="00163738">
            <w:pPr>
              <w:pStyle w:val="Style24"/>
              <w:widowControl/>
              <w:ind w:left="10" w:right="27" w:hanging="5"/>
              <w:jc w:val="both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Первая помощь при травме живота.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121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10. </w:t>
            </w:r>
            <w:r w:rsidRPr="00A92F66">
              <w:rPr>
                <w:rFonts w:ascii="TimesNewRomanPSMT" w:hAnsi="TimesNewRomanPSMT" w:cs="TimesNewRomanPSMT"/>
              </w:rPr>
              <w:t>Первая помощь при термич</w:t>
            </w:r>
            <w:r w:rsidRPr="00A92F66">
              <w:rPr>
                <w:rFonts w:ascii="TimesNewRomanPSMT" w:hAnsi="TimesNewRomanPSMT" w:cs="TimesNewRomanPSMT"/>
              </w:rPr>
              <w:t>е</w:t>
            </w:r>
            <w:r w:rsidRPr="00A92F66">
              <w:rPr>
                <w:rFonts w:ascii="TimesNewRomanPSMT" w:hAnsi="TimesNewRomanPSMT" w:cs="TimesNewRomanPSMT"/>
              </w:rPr>
              <w:t>ских и химических ожогах, ожоговом ш</w:t>
            </w:r>
            <w:r w:rsidRPr="00A92F66">
              <w:rPr>
                <w:rFonts w:ascii="TimesNewRomanPSMT" w:hAnsi="TimesNewRomanPSMT" w:cs="TimesNewRomanPSMT"/>
              </w:rPr>
              <w:t>о</w:t>
            </w:r>
            <w:r w:rsidRPr="00A92F66">
              <w:rPr>
                <w:rFonts w:ascii="TimesNewRomanPSMT" w:hAnsi="TimesNewRomanPSMT" w:cs="TimesNewRomanPSMT"/>
              </w:rPr>
              <w:t>ке. Первая помощь при отморожении и переохлаждении.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Первая помощь при перегревании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6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11. </w:t>
            </w:r>
            <w:r w:rsidRPr="00A92F66">
              <w:rPr>
                <w:rFonts w:ascii="TimesNewRomanPSMT" w:hAnsi="TimesNewRomanPSMT" w:cs="TimesNewRomanPSMT"/>
              </w:rPr>
              <w:t>Первая помощь при острых отра</w:t>
            </w:r>
            <w:r w:rsidRPr="00A92F66">
              <w:rPr>
                <w:rFonts w:ascii="TimesNewRomanPSMT" w:hAnsi="TimesNewRomanPSMT" w:cs="TimesNewRomanPSMT"/>
              </w:rPr>
              <w:t>в</w:t>
            </w:r>
            <w:r w:rsidRPr="00A92F66">
              <w:rPr>
                <w:rFonts w:ascii="TimesNewRomanPSMT" w:hAnsi="TimesNewRomanPSMT" w:cs="TimesNewRomanPSMT"/>
              </w:rPr>
              <w:t>лениях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</w:tr>
      <w:tr w:rsidR="00A92F66" w:rsidRPr="00A92F66" w:rsidTr="00163738">
        <w:trPr>
          <w:trHeight w:hRule="exact" w:val="147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Тема 12. </w:t>
            </w:r>
            <w:proofErr w:type="gramStart"/>
            <w:r w:rsidRPr="00A92F66">
              <w:rPr>
                <w:rFonts w:ascii="TimesNewRomanPSMT" w:hAnsi="TimesNewRomanPSMT" w:cs="TimesNewRomanPSMT"/>
              </w:rPr>
              <w:t>Порядок оказания первой п</w:t>
            </w:r>
            <w:r w:rsidRPr="00A92F66">
              <w:rPr>
                <w:rFonts w:ascii="TimesNewRomanPSMT" w:hAnsi="TimesNewRomanPSMT" w:cs="TimesNewRomanPSMT"/>
              </w:rPr>
              <w:t>о</w:t>
            </w:r>
            <w:r w:rsidRPr="00A92F66">
              <w:rPr>
                <w:rFonts w:ascii="TimesNewRomanPSMT" w:hAnsi="TimesNewRomanPSMT" w:cs="TimesNewRomanPSMT"/>
              </w:rPr>
              <w:t>мощи при неотложных состояниях, вызванных заболеваниями (острые наруш</w:t>
            </w:r>
            <w:r w:rsidRPr="00A92F66">
              <w:rPr>
                <w:rFonts w:ascii="TimesNewRomanPSMT" w:hAnsi="TimesNewRomanPSMT" w:cs="TimesNewRomanPSMT"/>
              </w:rPr>
              <w:t>е</w:t>
            </w:r>
            <w:r w:rsidRPr="00A92F66">
              <w:rPr>
                <w:rFonts w:ascii="TimesNewRomanPSMT" w:hAnsi="TimesNewRomanPSMT" w:cs="TimesNewRomanPSMT"/>
              </w:rPr>
              <w:t>ния сознания, дыхания, кровообращения, судорожный</w:t>
            </w:r>
            <w:proofErr w:type="gramEnd"/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синдром).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7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Тема 13.</w:t>
            </w:r>
          </w:p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 </w:t>
            </w:r>
            <w:r w:rsidRPr="00A92F66">
              <w:rPr>
                <w:rFonts w:ascii="TimesNewRomanPSMT" w:hAnsi="TimesNewRomanPSMT" w:cs="TimesNewRomanPSMT"/>
              </w:rPr>
              <w:t xml:space="preserve">Первая помощь при </w:t>
            </w:r>
            <w:proofErr w:type="spellStart"/>
            <w:r w:rsidRPr="00A92F66">
              <w:rPr>
                <w:rFonts w:ascii="TimesNewRomanPSMT" w:hAnsi="TimesNewRomanPSMT" w:cs="TimesNewRomanPSMT"/>
              </w:rPr>
              <w:t>политравме</w:t>
            </w:r>
            <w:proofErr w:type="spellEnd"/>
            <w:r w:rsidRPr="00A92F66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A92F66">
              <w:rPr>
                <w:rFonts w:ascii="TimesNewRomanPSMT" w:hAnsi="TimesNewRomanPSMT" w:cs="TimesNewRomanPSMT"/>
              </w:rPr>
              <w:t>Экзамен: теоретический, практический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both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8"/>
              <w:widowControl/>
              <w:rPr>
                <w:rStyle w:val="FontStyle44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15/1</w:t>
            </w:r>
          </w:p>
        </w:tc>
      </w:tr>
    </w:tbl>
    <w:p w:rsidR="00A92F66" w:rsidRPr="00A92F66" w:rsidRDefault="00A92F66" w:rsidP="00A92F66">
      <w:pPr>
        <w:pStyle w:val="Style11"/>
        <w:widowControl/>
        <w:spacing w:line="326" w:lineRule="exact"/>
        <w:ind w:left="10" w:right="5" w:firstLine="715"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>Примерная программа учебной дисциплины «Первая  помощь»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Теоретическое и практическое </w:t>
      </w:r>
      <w:proofErr w:type="gramStart"/>
      <w:r w:rsidRPr="00A92F66">
        <w:rPr>
          <w:rFonts w:ascii="TimesNewRomanPSMT" w:hAnsi="TimesNewRomanPSMT" w:cs="TimesNewRomanPSMT"/>
        </w:rPr>
        <w:t>обучение по</w:t>
      </w:r>
      <w:proofErr w:type="gramEnd"/>
      <w:r w:rsidRPr="00A92F66">
        <w:rPr>
          <w:rFonts w:ascii="TimesNewRomanPSMT" w:hAnsi="TimesNewRomanPSMT" w:cs="TimesNewRomanPSMT"/>
        </w:rPr>
        <w:t xml:space="preserve"> учебной дисциплине «Первая помощь» пр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водится с изучением обязательных практических навыков и приемов оказания первой помощи и с использованием учебных материалов к учебной дисциплине «Первая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мощь» для подготовки частных охранников.</w:t>
      </w:r>
    </w:p>
    <w:p w:rsidR="00A92F66" w:rsidRPr="00A92F66" w:rsidRDefault="00A92F66" w:rsidP="00A92F6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  <w:b/>
        </w:rPr>
        <w:t xml:space="preserve">       Тема 1</w:t>
      </w:r>
      <w:r w:rsidRPr="00A92F66">
        <w:rPr>
          <w:rFonts w:ascii="TimesNewRomanPSMT" w:hAnsi="TimesNewRomanPSMT" w:cs="TimesNewRomanPSMT"/>
        </w:rPr>
        <w:t>. Организационно-правовые аспекты оказания первой помощи, в том числе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страдавшим в дорожно-транспортных происшествиях. Оказание первой психологической помощи пострадавшим. Понятие «первая помощь». Неотложные состояния, требующие проведения мероприятий первой помощи, правила и пор</w:t>
      </w:r>
      <w:r w:rsidRPr="00A92F66">
        <w:rPr>
          <w:rFonts w:ascii="TimesNewRomanPSMT" w:hAnsi="TimesNewRomanPSMT" w:cs="TimesNewRomanPSMT"/>
        </w:rPr>
        <w:t>я</w:t>
      </w:r>
      <w:r w:rsidRPr="00A92F66">
        <w:rPr>
          <w:rFonts w:ascii="TimesNewRomanPSMT" w:hAnsi="TimesNewRomanPSMT" w:cs="TimesNewRomanPSMT"/>
        </w:rPr>
        <w:t>док их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>проведения.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>Понятие о видах дорожно-транспортных происшествиях (далее – ДТП) и структуре д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рожно-транспортного травматизма. Организация, виды помощи пострадавшим в ДТП. Правила и порядок осмотра места ДТП. Порядок вызова скорой медицинской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>Организационно-правовые аспекты оказания первой помощи пострадавшим в ДТП.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Основные правила, приёмы и этапы оказания первой психологической помощи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страдавшим, в том числе в ДТП. Особенности оказания помощи детям.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</w:t>
      </w:r>
      <w:r w:rsidRPr="00A92F66">
        <w:rPr>
          <w:rFonts w:ascii="TimesNewRomanPSMT" w:hAnsi="TimesNewRomanPSMT" w:cs="TimesNewRomanPSMT"/>
          <w:b/>
        </w:rPr>
        <w:t>Тема 2.</w:t>
      </w:r>
      <w:r w:rsidRPr="00A92F66">
        <w:rPr>
          <w:rFonts w:ascii="TimesNewRomanPSMT" w:hAnsi="TimesNewRomanPSMT" w:cs="TimesNewRomanPSMT"/>
        </w:rPr>
        <w:t xml:space="preserve"> Правила и порядок осмотра пострадавшего. Оценка состояния постр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давшего.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Правила и порядок осмотра пострадавшего. Основные критерии оценки нарушения с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знания, дыхания (частоты), кровообращения. Последовательность осмотра: голова, шея и шейный отдел позвоночника, грудь, живот, таз, конечности, грудной и поясничный о</w:t>
      </w:r>
      <w:r w:rsidRPr="00A92F66">
        <w:rPr>
          <w:rFonts w:ascii="TimesNewRomanPSMT" w:hAnsi="TimesNewRomanPSMT" w:cs="TimesNewRomanPSMT"/>
        </w:rPr>
        <w:t>т</w:t>
      </w:r>
      <w:r w:rsidRPr="00A92F66">
        <w:rPr>
          <w:rFonts w:ascii="TimesNewRomanPSMT" w:hAnsi="TimesNewRomanPSMT" w:cs="TimesNewRomanPSMT"/>
        </w:rPr>
        <w:t>делы позвоночника. Отработка приёмов определения пульса (частота) на лучевой и сонной арт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риях.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  <w:b/>
        </w:rPr>
        <w:t xml:space="preserve">        Тема 3.</w:t>
      </w:r>
      <w:r w:rsidRPr="00A92F66">
        <w:rPr>
          <w:rFonts w:ascii="TimesNewRomanPSMT" w:hAnsi="TimesNewRomanPSMT" w:cs="TimesNewRomanPSMT"/>
        </w:rPr>
        <w:t xml:space="preserve"> Средства первой помощи. Аптечка первой помощи (автомобильная). Профила</w:t>
      </w:r>
      <w:r w:rsidRPr="00A92F66">
        <w:rPr>
          <w:rFonts w:ascii="TimesNewRomanPSMT" w:hAnsi="TimesNewRomanPSMT" w:cs="TimesNewRomanPSMT"/>
        </w:rPr>
        <w:t>к</w:t>
      </w:r>
      <w:r w:rsidRPr="00A92F66">
        <w:rPr>
          <w:rFonts w:ascii="TimesNewRomanPSMT" w:hAnsi="TimesNewRomanPSMT" w:cs="TimesNewRomanPSMT"/>
        </w:rPr>
        <w:t>тика инфекций, передающихся с кровью и биологическими жидкостями человека.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lastRenderedPageBreak/>
        <w:t xml:space="preserve">        Понятие о средствах первой помощи. Устройства для проведения искусственной вент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ляции лёгких способом «рот-устройство-рот» (лицевая маска с клапаном). Средства време</w:t>
      </w:r>
      <w:r w:rsidRPr="00A92F66">
        <w:rPr>
          <w:rFonts w:ascii="TimesNewRomanPSMT" w:hAnsi="TimesNewRomanPSMT" w:cs="TimesNewRomanPSMT"/>
        </w:rPr>
        <w:t>н</w:t>
      </w:r>
      <w:r w:rsidRPr="00A92F66">
        <w:rPr>
          <w:rFonts w:ascii="TimesNewRomanPSMT" w:hAnsi="TimesNewRomanPSMT" w:cs="TimesNewRomanPSMT"/>
        </w:rPr>
        <w:t>ной остановки наружного кровотечения (кровоостанавливающий жгут, перевязочные средства стерильные, нестерильные). Средства для и</w:t>
      </w:r>
      <w:r w:rsidRPr="00A92F66">
        <w:rPr>
          <w:rFonts w:ascii="TimesNewRomanPSMT" w:hAnsi="TimesNewRomanPSMT" w:cs="TimesNewRomanPSMT"/>
        </w:rPr>
        <w:t>м</w:t>
      </w:r>
      <w:r w:rsidRPr="00A92F66">
        <w:rPr>
          <w:rFonts w:ascii="TimesNewRomanPSMT" w:hAnsi="TimesNewRomanPSMT" w:cs="TimesNewRomanPSMT"/>
        </w:rPr>
        <w:t>мобилизации. Виды носилок (табельные, импровизированные, жесткие, мягкие). Средства индивидуальной защиты рук.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Аптечка первой помощи (автомобильная). Состав, показания для использ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вания.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Использование подручных сре</w:t>
      </w:r>
      <w:proofErr w:type="gramStart"/>
      <w:r w:rsidRPr="00A92F66">
        <w:rPr>
          <w:rFonts w:ascii="TimesNewRomanPSMT" w:hAnsi="TimesNewRomanPSMT" w:cs="TimesNewRomanPSMT"/>
        </w:rPr>
        <w:t>дств дл</w:t>
      </w:r>
      <w:proofErr w:type="gramEnd"/>
      <w:r w:rsidRPr="00A92F66">
        <w:rPr>
          <w:rFonts w:ascii="TimesNewRomanPSMT" w:hAnsi="TimesNewRomanPSMT" w:cs="TimesNewRomanPSMT"/>
        </w:rPr>
        <w:t>я временной остановки наружного кровотечения, наложения повязок, иммобилизации, транспортировки, согревания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страдавших.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Соблюдение правил личной безопасности при оказании первой помощи. Просте</w:t>
      </w:r>
      <w:r w:rsidRPr="00A92F66">
        <w:rPr>
          <w:rFonts w:ascii="TimesNewRomanPSMT" w:hAnsi="TimesNewRomanPSMT" w:cs="TimesNewRomanPSMT"/>
        </w:rPr>
        <w:t>й</w:t>
      </w:r>
      <w:r w:rsidRPr="00A92F66">
        <w:rPr>
          <w:rFonts w:ascii="TimesNewRomanPSMT" w:hAnsi="TimesNewRomanPSMT" w:cs="TimesNewRomanPSMT"/>
        </w:rPr>
        <w:t>шие меры профилактики инфекционных заболеваний, передающихся с кровью и биолог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ческими жидкостями человека.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</w:t>
      </w:r>
      <w:r w:rsidRPr="00A92F66">
        <w:rPr>
          <w:rFonts w:ascii="TimesNewRomanPSMT" w:hAnsi="TimesNewRomanPSMT" w:cs="TimesNewRomanPSMT"/>
          <w:b/>
        </w:rPr>
        <w:t>Тема 4.</w:t>
      </w:r>
      <w:r w:rsidRPr="00A92F66">
        <w:rPr>
          <w:rFonts w:ascii="TimesNewRomanPSMT" w:hAnsi="TimesNewRomanPSMT" w:cs="TimesNewRomanPSMT"/>
        </w:rPr>
        <w:t xml:space="preserve"> Правила и способы извлечения пострадавшего из автомобиля. Основные транспортные положения. Транспортировка пострадавших</w:t>
      </w:r>
      <w:proofErr w:type="gramStart"/>
      <w:r w:rsidRPr="00A92F66">
        <w:rPr>
          <w:rFonts w:ascii="TimesNewRomanPSMT" w:hAnsi="TimesNewRomanPSMT" w:cs="TimesNewRomanPSMT"/>
        </w:rPr>
        <w:t>..</w:t>
      </w:r>
      <w:proofErr w:type="gramEnd"/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Порядок извлечения пострадавшего из автомобиля. Отработка приёма «спасател</w:t>
      </w:r>
      <w:r w:rsidRPr="00A92F66">
        <w:rPr>
          <w:rFonts w:ascii="TimesNewRomanPSMT" w:hAnsi="TimesNewRomanPSMT" w:cs="TimesNewRomanPSMT"/>
        </w:rPr>
        <w:t>ь</w:t>
      </w:r>
      <w:r w:rsidRPr="00A92F66">
        <w:rPr>
          <w:rFonts w:ascii="TimesNewRomanPSMT" w:hAnsi="TimesNewRomanPSMT" w:cs="TimesNewRomanPSMT"/>
        </w:rPr>
        <w:t>ный захват» для быстрого извлечения пострадавшего из автомобиля и транспортировки. Извл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чение пострадавшего из-под автомобиля приёмом «натаскивания» на носилки. О</w:t>
      </w:r>
      <w:r w:rsidRPr="00A92F66">
        <w:rPr>
          <w:rFonts w:ascii="TimesNewRomanPSMT" w:hAnsi="TimesNewRomanPSMT" w:cs="TimesNewRomanPSMT"/>
        </w:rPr>
        <w:t>т</w:t>
      </w:r>
      <w:r w:rsidRPr="00A92F66">
        <w:rPr>
          <w:rFonts w:ascii="TimesNewRomanPSMT" w:hAnsi="TimesNewRomanPSMT" w:cs="TimesNewRomanPSMT"/>
        </w:rPr>
        <w:t>работка приема снятия мотоциклетного шлема.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Понятие о «возвышенном положении», «положении полусидя», «противошоковом положении», «стабильном боковом </w:t>
      </w:r>
      <w:proofErr w:type="spellStart"/>
      <w:r w:rsidRPr="00A92F66">
        <w:rPr>
          <w:rFonts w:ascii="TimesNewRomanPSMT" w:hAnsi="TimesNewRomanPSMT" w:cs="TimesNewRomanPSMT"/>
        </w:rPr>
        <w:t>положении»</w:t>
      </w:r>
      <w:proofErr w:type="gramStart"/>
      <w:r w:rsidRPr="00A92F66">
        <w:rPr>
          <w:rFonts w:ascii="TimesNewRomanPSMT" w:hAnsi="TimesNewRomanPSMT" w:cs="TimesNewRomanPSMT"/>
        </w:rPr>
        <w:t>.Т</w:t>
      </w:r>
      <w:proofErr w:type="gramEnd"/>
      <w:r w:rsidRPr="00A92F66">
        <w:rPr>
          <w:rFonts w:ascii="TimesNewRomanPSMT" w:hAnsi="TimesNewRomanPSMT" w:cs="TimesNewRomanPSMT"/>
        </w:rPr>
        <w:t>ранспортные</w:t>
      </w:r>
      <w:proofErr w:type="spellEnd"/>
      <w:r w:rsidRPr="00A92F66">
        <w:rPr>
          <w:rFonts w:ascii="TimesNewRomanPSMT" w:hAnsi="TimesNewRomanPSMT" w:cs="TimesNewRomanPSMT"/>
        </w:rPr>
        <w:t xml:space="preserve"> положения, придаваемые пострадавшим при сильном кровотечении, травматическом шоке, при травме головы, гр</w:t>
      </w:r>
      <w:r w:rsidRPr="00A92F66">
        <w:rPr>
          <w:rFonts w:ascii="TimesNewRomanPSMT" w:hAnsi="TimesNewRomanPSMT" w:cs="TimesNewRomanPSMT"/>
        </w:rPr>
        <w:t>у</w:t>
      </w:r>
      <w:r w:rsidRPr="00A92F66">
        <w:rPr>
          <w:rFonts w:ascii="TimesNewRomanPSMT" w:hAnsi="TimesNewRomanPSMT" w:cs="TimesNewRomanPSMT"/>
        </w:rPr>
        <w:t>ди, живота, костей таза, позвоночника (в сознании, без сознания). Отработка приёма пер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вода пострадавшего в «стабильное боковое положение» из положения «лёжа на спине», «лёжа на животе</w:t>
      </w:r>
      <w:proofErr w:type="gramStart"/>
      <w:r w:rsidRPr="00A92F66">
        <w:rPr>
          <w:rFonts w:ascii="TimesNewRomanPSMT" w:hAnsi="TimesNewRomanPSMT" w:cs="TimesNewRomanPSMT"/>
        </w:rPr>
        <w:t>»..</w:t>
      </w:r>
      <w:proofErr w:type="gramEnd"/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Отработка традиционного способа перекладывания пострадавшего («скандинавский мост» и его варианты).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Приёмы транспортировки пострадавших на руках одним и двумя спасающими.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Транспортировка пострадавшего при невозможности вызвать скорую медицинскую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мощь. Особенности транспортировки при различных видах травм</w:t>
      </w:r>
      <w:proofErr w:type="gramStart"/>
      <w:r w:rsidRPr="00A92F66">
        <w:rPr>
          <w:rFonts w:ascii="TimesNewRomanPSMT" w:hAnsi="TimesNewRomanPSMT" w:cs="TimesNewRomanPSMT"/>
        </w:rPr>
        <w:t>..</w:t>
      </w:r>
      <w:proofErr w:type="gramEnd"/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</w:t>
      </w:r>
      <w:r w:rsidRPr="00A92F66">
        <w:rPr>
          <w:rFonts w:ascii="TimesNewRomanPSMT" w:hAnsi="TimesNewRomanPSMT" w:cs="TimesNewRomanPSMT"/>
          <w:b/>
        </w:rPr>
        <w:t>Тема 5.</w:t>
      </w:r>
      <w:r w:rsidRPr="00A92F66">
        <w:rPr>
          <w:rFonts w:ascii="TimesNewRomanPSMT" w:hAnsi="TimesNewRomanPSMT" w:cs="TimesNewRomanPSMT"/>
        </w:rPr>
        <w:t xml:space="preserve"> Сердечно-легочная реанимация. Особенности сердечно-легочной р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 xml:space="preserve">анимации при </w:t>
      </w:r>
      <w:proofErr w:type="spellStart"/>
      <w:r w:rsidRPr="00A92F66">
        <w:rPr>
          <w:rFonts w:ascii="TimesNewRomanPSMT" w:hAnsi="TimesNewRomanPSMT" w:cs="TimesNewRomanPSMT"/>
        </w:rPr>
        <w:t>электротравме</w:t>
      </w:r>
      <w:proofErr w:type="spellEnd"/>
      <w:r w:rsidRPr="00A92F66">
        <w:rPr>
          <w:rFonts w:ascii="TimesNewRomanPSMT" w:hAnsi="TimesNewRomanPSMT" w:cs="TimesNewRomanPSMT"/>
        </w:rPr>
        <w:t xml:space="preserve"> и утоплении. Первая помощь при нарушении проходимости верхних д</w:t>
      </w:r>
      <w:r w:rsidRPr="00A92F66">
        <w:rPr>
          <w:rFonts w:ascii="TimesNewRomanPSMT" w:hAnsi="TimesNewRomanPSMT" w:cs="TimesNewRomanPSMT"/>
        </w:rPr>
        <w:t>ы</w:t>
      </w:r>
      <w:r w:rsidRPr="00A92F66">
        <w:rPr>
          <w:rFonts w:ascii="TimesNewRomanPSMT" w:hAnsi="TimesNewRomanPSMT" w:cs="TimesNewRomanPSMT"/>
        </w:rPr>
        <w:t>хательных путей.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Причины внезапной смерти: внутренние, внешние. Достоверные признаки клинич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ской и биологической смерти. Способы определения сознания, дыхания, кровообращения. Понятие о сердечно-легочной реанимации (далее – СЛР). Приёмы восстановления и подде</w:t>
      </w:r>
      <w:r w:rsidRPr="00A92F66">
        <w:rPr>
          <w:rFonts w:ascii="TimesNewRomanPSMT" w:hAnsi="TimesNewRomanPSMT" w:cs="TimesNewRomanPSMT"/>
        </w:rPr>
        <w:t>р</w:t>
      </w:r>
      <w:r w:rsidRPr="00A92F66">
        <w:rPr>
          <w:rFonts w:ascii="TimesNewRomanPSMT" w:hAnsi="TimesNewRomanPSMT" w:cs="TimesNewRomanPSMT"/>
        </w:rPr>
        <w:t>жания проходимости верхних дыхательных путей. Техника проведения искусственного д</w:t>
      </w:r>
      <w:r w:rsidRPr="00A92F66">
        <w:rPr>
          <w:rFonts w:ascii="TimesNewRomanPSMT" w:hAnsi="TimesNewRomanPSMT" w:cs="TimesNewRomanPSMT"/>
        </w:rPr>
        <w:t>ы</w:t>
      </w:r>
      <w:r w:rsidRPr="00A92F66">
        <w:rPr>
          <w:rFonts w:ascii="TimesNewRomanPSMT" w:hAnsi="TimesNewRomanPSMT" w:cs="TimesNewRomanPSMT"/>
        </w:rPr>
        <w:t>хания и непрямого массажа сердца. Базовый реанимационный комплекс. Критерии эффе</w:t>
      </w:r>
      <w:r w:rsidRPr="00A92F66">
        <w:rPr>
          <w:rFonts w:ascii="TimesNewRomanPSMT" w:hAnsi="TimesNewRomanPSMT" w:cs="TimesNewRomanPSMT"/>
        </w:rPr>
        <w:t>к</w:t>
      </w:r>
      <w:r w:rsidRPr="00A92F66">
        <w:rPr>
          <w:rFonts w:ascii="TimesNewRomanPSMT" w:hAnsi="TimesNewRomanPSMT" w:cs="TimesNewRomanPSMT"/>
        </w:rPr>
        <w:t>тивности СЛР. Ошибки и осложнения, возникающие при СЛР. Показания к прекр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 xml:space="preserve">щению СЛР. Особенности СЛР у детей. Особенности СЛР при утоплении (попадание транспортного средства в воду), </w:t>
      </w:r>
      <w:proofErr w:type="spellStart"/>
      <w:r w:rsidRPr="00A92F66">
        <w:rPr>
          <w:rFonts w:ascii="TimesNewRomanPSMT" w:hAnsi="TimesNewRomanPSMT" w:cs="TimesNewRomanPSMT"/>
        </w:rPr>
        <w:t>эле</w:t>
      </w:r>
      <w:r w:rsidRPr="00A92F66">
        <w:rPr>
          <w:rFonts w:ascii="TimesNewRomanPSMT" w:hAnsi="TimesNewRomanPSMT" w:cs="TimesNewRomanPSMT"/>
        </w:rPr>
        <w:t>к</w:t>
      </w:r>
      <w:r w:rsidRPr="00A92F66">
        <w:rPr>
          <w:rFonts w:ascii="TimesNewRomanPSMT" w:hAnsi="TimesNewRomanPSMT" w:cs="TimesNewRomanPSMT"/>
        </w:rPr>
        <w:t>тротравме</w:t>
      </w:r>
      <w:proofErr w:type="spellEnd"/>
      <w:r w:rsidRPr="00A92F66">
        <w:rPr>
          <w:rFonts w:ascii="TimesNewRomanPSMT" w:hAnsi="TimesNewRomanPSMT" w:cs="TimesNewRomanPSMT"/>
        </w:rPr>
        <w:t>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Порядок оказания первой помощи при частичном и полном нарушении проходим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сти верхних дыхательных путей, вызванном инородным телом у пострадавших в созн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нии, без сознания. Особенности оказания первой помощи тучному пострадавшему, беременной же</w:t>
      </w:r>
      <w:r w:rsidRPr="00A92F66">
        <w:rPr>
          <w:rFonts w:ascii="TimesNewRomanPSMT" w:hAnsi="TimesNewRomanPSMT" w:cs="TimesNewRomanPSMT"/>
        </w:rPr>
        <w:t>н</w:t>
      </w:r>
      <w:r w:rsidRPr="00A92F66">
        <w:rPr>
          <w:rFonts w:ascii="TimesNewRomanPSMT" w:hAnsi="TimesNewRomanPSMT" w:cs="TimesNewRomanPSMT"/>
        </w:rPr>
        <w:t>щине и ребёнку.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Отработка приёмов осмотра пострадавшего: определение сознания, дыхания, кровоо</w:t>
      </w:r>
      <w:r w:rsidRPr="00A92F66">
        <w:rPr>
          <w:rFonts w:ascii="TimesNewRomanPSMT" w:hAnsi="TimesNewRomanPSMT" w:cs="TimesNewRomanPSMT"/>
        </w:rPr>
        <w:t>б</w:t>
      </w:r>
      <w:r w:rsidRPr="00A92F66">
        <w:rPr>
          <w:rFonts w:ascii="TimesNewRomanPSMT" w:hAnsi="TimesNewRomanPSMT" w:cs="TimesNewRomanPSMT"/>
        </w:rPr>
        <w:t xml:space="preserve">ращения. Отработка приёмов восстановления проходимости верхних </w:t>
      </w:r>
      <w:r w:rsidRPr="00A92F66">
        <w:rPr>
          <w:rFonts w:ascii="TimesNewRomanPSMT" w:hAnsi="TimesNewRomanPSMT" w:cs="TimesNewRomanPSMT"/>
        </w:rPr>
        <w:lastRenderedPageBreak/>
        <w:t>дыхательных путей: запрокидывание головы с выдвижением подбородка, очищение ротовой полости от видимых инородных тел. Отработка приёмов искусственного д</w:t>
      </w:r>
      <w:r w:rsidRPr="00A92F66">
        <w:rPr>
          <w:rFonts w:ascii="TimesNewRomanPSMT" w:hAnsi="TimesNewRomanPSMT" w:cs="TimesNewRomanPSMT"/>
        </w:rPr>
        <w:t>ы</w:t>
      </w:r>
      <w:r w:rsidRPr="00A92F66">
        <w:rPr>
          <w:rFonts w:ascii="TimesNewRomanPSMT" w:hAnsi="TimesNewRomanPSMT" w:cs="TimesNewRomanPSMT"/>
        </w:rPr>
        <w:t>хания «рот ко рту», «рот к носу», с применением устрой</w:t>
      </w:r>
      <w:proofErr w:type="gramStart"/>
      <w:r w:rsidRPr="00A92F66">
        <w:rPr>
          <w:rFonts w:ascii="TimesNewRomanPSMT" w:hAnsi="TimesNewRomanPSMT" w:cs="TimesNewRomanPSMT"/>
        </w:rPr>
        <w:t>ств дл</w:t>
      </w:r>
      <w:proofErr w:type="gramEnd"/>
      <w:r w:rsidRPr="00A92F66">
        <w:rPr>
          <w:rFonts w:ascii="TimesNewRomanPSMT" w:hAnsi="TimesNewRomanPSMT" w:cs="TimesNewRomanPSMT"/>
        </w:rPr>
        <w:t>я искусственного дыхания. Отработка приёмов непрямого массажа сердца взрослому и ребенку. О</w:t>
      </w:r>
      <w:r w:rsidRPr="00A92F66">
        <w:rPr>
          <w:rFonts w:ascii="TimesNewRomanPSMT" w:hAnsi="TimesNewRomanPSMT" w:cs="TimesNewRomanPSMT"/>
        </w:rPr>
        <w:t>т</w:t>
      </w:r>
      <w:r w:rsidRPr="00A92F66">
        <w:rPr>
          <w:rFonts w:ascii="TimesNewRomanPSMT" w:hAnsi="TimesNewRomanPSMT" w:cs="TimesNewRomanPSMT"/>
        </w:rPr>
        <w:t>работка техники проведения базового реанимационного комплекса в соотношении 30 толчков: 2 вдоха (30:2). Повторение приема перевода постр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давшего в «стабильное боковое положение».  Отработка приемов уд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ления инородного тела из верхних дыхательных путей пострадавшего.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  <w:b/>
        </w:rPr>
        <w:t xml:space="preserve">        Тема 6.</w:t>
      </w:r>
      <w:r w:rsidRPr="00A92F66">
        <w:rPr>
          <w:rFonts w:ascii="TimesNewRomanPSMT" w:hAnsi="TimesNewRomanPSMT" w:cs="TimesNewRomanPSMT"/>
        </w:rPr>
        <w:t xml:space="preserve"> Первая помощь при острой кровопотере и травматическом шоке.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Понятия «кровотечение», «острая кровопотеря». Компенсаторные возможности орг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низма при кровопотере. Виды кровотечений: наружное, внутреннее, артериальное, вено</w:t>
      </w:r>
      <w:r w:rsidRPr="00A92F66">
        <w:rPr>
          <w:rFonts w:ascii="TimesNewRomanPSMT" w:hAnsi="TimesNewRomanPSMT" w:cs="TimesNewRomanPSMT"/>
        </w:rPr>
        <w:t>з</w:t>
      </w:r>
      <w:r w:rsidRPr="00A92F66">
        <w:rPr>
          <w:rFonts w:ascii="TimesNewRomanPSMT" w:hAnsi="TimesNewRomanPSMT" w:cs="TimesNewRomanPSMT"/>
        </w:rPr>
        <w:t>ное, капиллярное, смешанное. Признаки кровопотери.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Способы временной остановки наружного кровотечения: пальцевое прижатие арт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рий, максимальное сгибание конечности в суставе, наложение давящей повязки, наложение т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го жгута. Иммобилизация, охлаждение места травмы. Подручные средства, используемые для изг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товления импровизированного жгута. Порядок оказания первой помощи при сильном наружном кровотечении. Порядок оказания первой помощи при носовом кров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течении.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Понятие о травматическом шоке, причины, признаки, порядок оказания первой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мощи. Мероприятия, предупреждающие развитие травматического шока. Простейшие приёмы обезболивания: придание физиологически выгодного (удобного) положения, иммобилиз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ция, охлаждение места травмы.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Отработка приёмов временной остановки наружного кровотечения. Отработка те</w:t>
      </w:r>
      <w:r w:rsidRPr="00A92F66">
        <w:rPr>
          <w:rFonts w:ascii="TimesNewRomanPSMT" w:hAnsi="TimesNewRomanPSMT" w:cs="TimesNewRomanPSMT"/>
        </w:rPr>
        <w:t>х</w:t>
      </w:r>
      <w:r w:rsidRPr="00A92F66">
        <w:rPr>
          <w:rFonts w:ascii="TimesNewRomanPSMT" w:hAnsi="TimesNewRomanPSMT" w:cs="TimesNewRomanPSMT"/>
        </w:rPr>
        <w:t>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ние табельного и импровизированного кровоостанавливающего жгута (жгута-закрутки, ре</w:t>
      </w:r>
      <w:r w:rsidRPr="00A92F66">
        <w:rPr>
          <w:rFonts w:ascii="TimesNewRomanPSMT" w:hAnsi="TimesNewRomanPSMT" w:cs="TimesNewRomanPSMT"/>
        </w:rPr>
        <w:t>м</w:t>
      </w:r>
      <w:r w:rsidRPr="00A92F66">
        <w:rPr>
          <w:rFonts w:ascii="TimesNewRomanPSMT" w:hAnsi="TimesNewRomanPSMT" w:cs="TimesNewRomanPSMT"/>
        </w:rPr>
        <w:t>ня). Отработка порядка оказания первой помощи при травматическом шоке: устранение о</w:t>
      </w:r>
      <w:r w:rsidRPr="00A92F66">
        <w:rPr>
          <w:rFonts w:ascii="TimesNewRomanPSMT" w:hAnsi="TimesNewRomanPSMT" w:cs="TimesNewRomanPSMT"/>
        </w:rPr>
        <w:t>с</w:t>
      </w:r>
      <w:r w:rsidRPr="00A92F66">
        <w:rPr>
          <w:rFonts w:ascii="TimesNewRomanPSMT" w:hAnsi="TimesNewRomanPSMT" w:cs="TimesNewRomanPSMT"/>
        </w:rPr>
        <w:t>новной причины травматического шока (временная остановка кровотечения, иммобилиз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ция), восстановление и поддержание проходимости верхних дыхательных путей, придание противошокового положения, согревание постр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давшего.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</w:t>
      </w:r>
      <w:r w:rsidRPr="00A92F66">
        <w:rPr>
          <w:rFonts w:ascii="TimesNewRomanPSMT" w:hAnsi="TimesNewRomanPSMT" w:cs="TimesNewRomanPSMT"/>
          <w:b/>
        </w:rPr>
        <w:t>Тема 7.</w:t>
      </w:r>
      <w:r w:rsidRPr="00A92F66">
        <w:rPr>
          <w:rFonts w:ascii="TimesNewRomanPSMT" w:hAnsi="TimesNewRomanPSMT" w:cs="TimesNewRomanPSMT"/>
        </w:rPr>
        <w:t xml:space="preserve"> Первая помощь при ранениях. 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Понятие о травмах, виды травм. Ранения, виды ран. Понятие о </w:t>
      </w:r>
      <w:proofErr w:type="spellStart"/>
      <w:r w:rsidRPr="00A92F66">
        <w:rPr>
          <w:rFonts w:ascii="TimesNewRomanPSMT" w:hAnsi="TimesNewRomanPSMT" w:cs="TimesNewRomanPSMT"/>
        </w:rPr>
        <w:t>политравме</w:t>
      </w:r>
      <w:proofErr w:type="spellEnd"/>
      <w:r w:rsidRPr="00A92F66">
        <w:rPr>
          <w:rFonts w:ascii="TimesNewRomanPSMT" w:hAnsi="TimesNewRomanPSMT" w:cs="TimesNewRomanPSMT"/>
        </w:rPr>
        <w:t>. Опасные осложнения ранений: ранние (острая кровопотеря, шок, повреждения жизне</w:t>
      </w:r>
      <w:r w:rsidRPr="00A92F66">
        <w:rPr>
          <w:rFonts w:ascii="TimesNewRomanPSMT" w:hAnsi="TimesNewRomanPSMT" w:cs="TimesNewRomanPSMT"/>
        </w:rPr>
        <w:t>н</w:t>
      </w:r>
      <w:r w:rsidRPr="00A92F66">
        <w:rPr>
          <w:rFonts w:ascii="TimesNewRomanPSMT" w:hAnsi="TimesNewRomanPSMT" w:cs="TimesNewRomanPSMT"/>
        </w:rPr>
        <w:t>но важных органов), поздние (инфекционные). Правила и порядок оказания первой помощи при ранениях. Мер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приятия первой помощи при ранениях: остановка кровотечения, наложение повязки, обезб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ливание (простейшие приёмы). Виды повязок. Табельные и подручные перевязочные сре</w:t>
      </w:r>
      <w:r w:rsidRPr="00A92F66">
        <w:rPr>
          <w:rFonts w:ascii="TimesNewRomanPSMT" w:hAnsi="TimesNewRomanPSMT" w:cs="TimesNewRomanPSMT"/>
        </w:rPr>
        <w:t>д</w:t>
      </w:r>
      <w:r w:rsidRPr="00A92F66">
        <w:rPr>
          <w:rFonts w:ascii="TimesNewRomanPSMT" w:hAnsi="TimesNewRomanPSMT" w:cs="TimesNewRomanPSMT"/>
        </w:rPr>
        <w:t>ства.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Наложение повязок на различные анатомические области тела человека. Правила, ос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бенности, отработка приёмов наложения повязок.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</w:t>
      </w:r>
      <w:r w:rsidRPr="00A92F66">
        <w:rPr>
          <w:rFonts w:ascii="TimesNewRomanPSMT" w:hAnsi="TimesNewRomanPSMT" w:cs="TimesNewRomanPSMT"/>
          <w:b/>
        </w:rPr>
        <w:t>Тема 8.</w:t>
      </w:r>
      <w:r w:rsidRPr="00A92F66">
        <w:rPr>
          <w:rFonts w:ascii="TimesNewRomanPSMT" w:hAnsi="TimesNewRomanPSMT" w:cs="TimesNewRomanPSMT"/>
        </w:rPr>
        <w:t xml:space="preserve"> Первая помощь при травме опорно-двигательной системы.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lastRenderedPageBreak/>
        <w:t xml:space="preserve">        </w:t>
      </w:r>
      <w:proofErr w:type="gramStart"/>
      <w:r w:rsidRPr="00A92F66">
        <w:rPr>
          <w:rFonts w:ascii="TimesNewRomanPSMT" w:hAnsi="TimesNewRomanPSMT" w:cs="TimesNewRomanPSMT"/>
        </w:rPr>
        <w:t>Понятие «травма опорно-двигательной системы»: ушибы, вывихи, повреждения св</w:t>
      </w:r>
      <w:r w:rsidRPr="00A92F66">
        <w:rPr>
          <w:rFonts w:ascii="TimesNewRomanPSMT" w:hAnsi="TimesNewRomanPSMT" w:cs="TimesNewRomanPSMT"/>
        </w:rPr>
        <w:t>я</w:t>
      </w:r>
      <w:r w:rsidRPr="00A92F66">
        <w:rPr>
          <w:rFonts w:ascii="TimesNewRomanPSMT" w:hAnsi="TimesNewRomanPSMT" w:cs="TimesNewRomanPSMT"/>
        </w:rPr>
        <w:t>зок, переломы (открытые, закрытые).</w:t>
      </w:r>
      <w:proofErr w:type="gramEnd"/>
      <w:r w:rsidRPr="00A92F66">
        <w:rPr>
          <w:rFonts w:ascii="TimesNewRomanPSMT" w:hAnsi="TimesNewRomanPSMT" w:cs="TimesNewRomanPSMT"/>
        </w:rPr>
        <w:t xml:space="preserve"> Основные признаки повреждения опорно-двигательной с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стемы при травме. Достоверные признаки открытых переломов. Опасные осложнения пер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ломов: кровотечение, травматический шок. Принципы оказания первой помощи. Понятие «транспортная иммобилизация». И</w:t>
      </w:r>
      <w:r w:rsidRPr="00A92F66">
        <w:rPr>
          <w:rFonts w:ascii="TimesNewRomanPSMT" w:hAnsi="TimesNewRomanPSMT" w:cs="TimesNewRomanPSMT"/>
        </w:rPr>
        <w:t>с</w:t>
      </w:r>
      <w:r w:rsidRPr="00A92F66">
        <w:rPr>
          <w:rFonts w:ascii="TimesNewRomanPSMT" w:hAnsi="TimesNewRomanPSMT" w:cs="TimesNewRomanPSMT"/>
        </w:rPr>
        <w:t>пользование подручных средств и для иммобилизации. Типичные ошибки иммоб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лизации. Способы иммобилизации при травме ключицы, плечевой кости, костей предплечья, бедренной кости, костей голени.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Основные проявления травмы шейного, грудного, поясничного отделов позвоночн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ка с повреждением спинного мозга, без повреждения спинного мозга. Транспортные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ложения, особенности перекладывания. Основные проявления травмы таза. Транспортное положение. Приемы фиксации костей таза.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Отработка приёмов первой помощи при открытых и закрытых переломах. Иммобил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зация подручными средствами при скелетной травме верхних и нижних конечностей: кл</w:t>
      </w:r>
      <w:r w:rsidRPr="00A92F66">
        <w:rPr>
          <w:rFonts w:ascii="TimesNewRomanPSMT" w:hAnsi="TimesNewRomanPSMT" w:cs="TimesNewRomanPSMT"/>
        </w:rPr>
        <w:t>ю</w:t>
      </w:r>
      <w:r w:rsidRPr="00A92F66">
        <w:rPr>
          <w:rFonts w:ascii="TimesNewRomanPSMT" w:hAnsi="TimesNewRomanPSMT" w:cs="TimesNewRomanPSMT"/>
        </w:rPr>
        <w:t xml:space="preserve">чицы, плечевой кости, костей предплечья, бедренной кости, костей голени. </w:t>
      </w:r>
      <w:proofErr w:type="spellStart"/>
      <w:r w:rsidRPr="00A92F66">
        <w:rPr>
          <w:rFonts w:ascii="TimesNewRomanPSMT" w:hAnsi="TimesNewRomanPSMT" w:cs="TimesNewRomanPSMT"/>
        </w:rPr>
        <w:t>Аутоиммобил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зация</w:t>
      </w:r>
      <w:proofErr w:type="spellEnd"/>
      <w:r w:rsidRPr="00A92F66">
        <w:rPr>
          <w:rFonts w:ascii="TimesNewRomanPSMT" w:hAnsi="TimesNewRomanPSMT" w:cs="TimesNewRomanPSMT"/>
        </w:rPr>
        <w:t xml:space="preserve"> верхних и нижних конечностей. Наложение шейной шины, изготовленной из подру</w:t>
      </w:r>
      <w:r w:rsidRPr="00A92F66">
        <w:rPr>
          <w:rFonts w:ascii="TimesNewRomanPSMT" w:hAnsi="TimesNewRomanPSMT" w:cs="TimesNewRomanPSMT"/>
        </w:rPr>
        <w:t>ч</w:t>
      </w:r>
      <w:r w:rsidRPr="00A92F66">
        <w:rPr>
          <w:rFonts w:ascii="TimesNewRomanPSMT" w:hAnsi="TimesNewRomanPSMT" w:cs="TimesNewRomanPSMT"/>
        </w:rPr>
        <w:t>ных материалов. Отработка приёма придания транспортного положения постр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давшему с травмой таза, приемы фиксации костей таза.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  <w:b/>
        </w:rPr>
        <w:t xml:space="preserve">         Тема 9.</w:t>
      </w:r>
      <w:r w:rsidRPr="00A92F66">
        <w:rPr>
          <w:rFonts w:ascii="TimesNewRomanPSMT" w:hAnsi="TimesNewRomanPSMT" w:cs="TimesNewRomanPSMT"/>
        </w:rPr>
        <w:t xml:space="preserve"> Первая помощь при травме головы. Первая помощь при травме груди.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              Первая помощь при травме живота.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Травма головы, первая помощь. Особенности ранений волосистой части головы. Пор</w:t>
      </w:r>
      <w:r w:rsidRPr="00A92F66">
        <w:rPr>
          <w:rFonts w:ascii="TimesNewRomanPSMT" w:hAnsi="TimesNewRomanPSMT" w:cs="TimesNewRomanPSMT"/>
        </w:rPr>
        <w:t>я</w:t>
      </w:r>
      <w:r w:rsidRPr="00A92F66">
        <w:rPr>
          <w:rFonts w:ascii="TimesNewRomanPSMT" w:hAnsi="TimesNewRomanPSMT" w:cs="TimesNewRomanPSMT"/>
        </w:rPr>
        <w:t>док оказания первой помощи. Особенности оказания первой помощи при травмах глаза и н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са.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ложение.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Травма груди, первая помощь. Основные проявления травмы груди. Понятие об откр</w:t>
      </w:r>
      <w:r w:rsidRPr="00A92F66">
        <w:rPr>
          <w:rFonts w:ascii="TimesNewRomanPSMT" w:hAnsi="TimesNewRomanPSMT" w:cs="TimesNewRomanPSMT"/>
        </w:rPr>
        <w:t>ы</w:t>
      </w:r>
      <w:r w:rsidRPr="00A92F66">
        <w:rPr>
          <w:rFonts w:ascii="TimesNewRomanPSMT" w:hAnsi="TimesNewRomanPSMT" w:cs="TimesNewRomanPSMT"/>
        </w:rPr>
        <w:t>том пневмотораксе, острой дыхательной недостаточности. Порядок оказания первой пом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Травма живота, первая помощь. Основные проявления травмы живота. Закрытая травма живота с признаками внутреннего кровотечения  повреждения полых органов. Порядок ок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</w:t>
      </w:r>
      <w:r w:rsidRPr="00A92F66">
        <w:rPr>
          <w:rFonts w:ascii="TimesNewRomanPSMT" w:hAnsi="TimesNewRomanPSMT" w:cs="TimesNewRomanPSMT"/>
        </w:rPr>
        <w:t>т</w:t>
      </w:r>
      <w:r w:rsidRPr="00A92F66">
        <w:rPr>
          <w:rFonts w:ascii="TimesNewRomanPSMT" w:hAnsi="TimesNewRomanPSMT" w:cs="TimesNewRomanPSMT"/>
        </w:rPr>
        <w:t>реннего кровотечения и при сильной боли.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Наложение бинтовых повязок на раны волосистой части головы, при травмах глаза, уха, носа.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Отработка приёмов оказания первой помощи пострадавшему с черепно-мозговой тра</w:t>
      </w:r>
      <w:r w:rsidRPr="00A92F66">
        <w:rPr>
          <w:rFonts w:ascii="TimesNewRomanPSMT" w:hAnsi="TimesNewRomanPSMT" w:cs="TimesNewRomanPSMT"/>
        </w:rPr>
        <w:t>в</w:t>
      </w:r>
      <w:r w:rsidRPr="00A92F66">
        <w:rPr>
          <w:rFonts w:ascii="TimesNewRomanPSMT" w:hAnsi="TimesNewRomanPSMT" w:cs="TimesNewRomanPSMT"/>
        </w:rPr>
        <w:t>мой. Придание транспортного положения пострадавшему в сознании, без сознания. Наложение повязки при подозрении на открытый перелом костей ч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репа.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Отработка приёмов и порядка оказания первой помощи пострадавшему с травмой гр</w:t>
      </w:r>
      <w:r w:rsidRPr="00A92F66">
        <w:rPr>
          <w:rFonts w:ascii="TimesNewRomanPSMT" w:hAnsi="TimesNewRomanPSMT" w:cs="TimesNewRomanPSMT"/>
        </w:rPr>
        <w:t>у</w:t>
      </w:r>
      <w:r w:rsidRPr="00A92F66">
        <w:rPr>
          <w:rFonts w:ascii="TimesNewRomanPSMT" w:hAnsi="TimesNewRomanPSMT" w:cs="TimesNewRomanPSMT"/>
        </w:rPr>
        <w:t>ди. Наложение повязки при открытой травме груди. Наложение повязки при наличии ин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родного тела в ране. Придание транспортного положения при травме груди.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Отработка приёмов оказания первой помощи при закрытой и открытой травмах ж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вота, при наличии инородного тела в ране и выпадении в рану органов брюшной полости.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lastRenderedPageBreak/>
        <w:t xml:space="preserve">       </w:t>
      </w:r>
      <w:r w:rsidRPr="00A92F66">
        <w:rPr>
          <w:rFonts w:ascii="TimesNewRomanPSMT" w:hAnsi="TimesNewRomanPSMT" w:cs="TimesNewRomanPSMT"/>
          <w:b/>
        </w:rPr>
        <w:t>Тема 10.</w:t>
      </w:r>
      <w:r w:rsidRPr="00A92F66">
        <w:rPr>
          <w:rFonts w:ascii="TimesNewRomanPSMT" w:hAnsi="TimesNewRomanPSMT" w:cs="TimesNewRomanPSMT"/>
        </w:rPr>
        <w:t xml:space="preserve"> 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Ожоговая травма, первая помощь.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оказания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Отработка приёмов и порядка оказания первой помощи при термических и химич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ских ожогах, ожоге верхних дыхательных путей.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</w:t>
      </w:r>
      <w:proofErr w:type="spellStart"/>
      <w:r w:rsidRPr="00A92F66">
        <w:rPr>
          <w:rFonts w:ascii="TimesNewRomanPSMT" w:hAnsi="TimesNewRomanPSMT" w:cs="TimesNewRomanPSMT"/>
        </w:rPr>
        <w:t>Холодовая</w:t>
      </w:r>
      <w:proofErr w:type="spellEnd"/>
      <w:r w:rsidRPr="00A92F66">
        <w:rPr>
          <w:rFonts w:ascii="TimesNewRomanPSMT" w:hAnsi="TimesNewRomanPSMT" w:cs="TimesNewRomanPSMT"/>
        </w:rPr>
        <w:t xml:space="preserve"> травма, первая помощь.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Виды </w:t>
      </w:r>
      <w:proofErr w:type="spellStart"/>
      <w:r w:rsidRPr="00A92F66">
        <w:rPr>
          <w:rFonts w:ascii="TimesNewRomanPSMT" w:hAnsi="TimesNewRomanPSMT" w:cs="TimesNewRomanPSMT"/>
        </w:rPr>
        <w:t>холодовой</w:t>
      </w:r>
      <w:proofErr w:type="spellEnd"/>
      <w:r w:rsidRPr="00A92F66">
        <w:rPr>
          <w:rFonts w:ascii="TimesNewRomanPSMT" w:hAnsi="TimesNewRomanPSMT" w:cs="TimesNewRomanPSMT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зание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Перегревание, первая помощь.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Факторы, способствующие развитию перегревания (гипертермии). Основные проявл</w:t>
      </w:r>
      <w:r w:rsidRPr="00A92F66">
        <w:rPr>
          <w:rFonts w:ascii="TimesNewRomanPSMT" w:hAnsi="TimesNewRomanPSMT" w:cs="TimesNewRomanPSMT"/>
        </w:rPr>
        <w:t>е</w:t>
      </w:r>
      <w:r w:rsidRPr="00A92F66">
        <w:rPr>
          <w:rFonts w:ascii="TimesNewRomanPSMT" w:hAnsi="TimesNewRomanPSMT" w:cs="TimesNewRomanPSMT"/>
        </w:rPr>
        <w:t>ния, оказание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</w:t>
      </w:r>
      <w:r w:rsidRPr="00A92F66">
        <w:rPr>
          <w:rFonts w:ascii="TimesNewRomanPSMT" w:hAnsi="TimesNewRomanPSMT" w:cs="TimesNewRomanPSMT"/>
          <w:b/>
        </w:rPr>
        <w:t>Тема 11.</w:t>
      </w:r>
      <w:r w:rsidRPr="00A92F66">
        <w:rPr>
          <w:rFonts w:ascii="TimesNewRomanPSMT" w:hAnsi="TimesNewRomanPSMT" w:cs="TimesNewRomanPSMT"/>
        </w:rPr>
        <w:t xml:space="preserve"> Первая помощь при острых отравлениях.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Влияние употребления этанола и </w:t>
      </w:r>
      <w:proofErr w:type="spellStart"/>
      <w:r w:rsidRPr="00A92F66">
        <w:rPr>
          <w:rFonts w:ascii="TimesNewRomanPSMT" w:hAnsi="TimesNewRomanPSMT" w:cs="TimesNewRomanPSMT"/>
        </w:rPr>
        <w:t>этанолсодержащих</w:t>
      </w:r>
      <w:proofErr w:type="spellEnd"/>
      <w:r w:rsidRPr="00A92F66">
        <w:rPr>
          <w:rFonts w:ascii="TimesNewRomanPSMT" w:hAnsi="TimesNewRomanPSMT" w:cs="TimesNewRomanPSMT"/>
        </w:rPr>
        <w:t xml:space="preserve"> жидкостей, медикаментов (антиг</w:t>
      </w:r>
      <w:r w:rsidRPr="00A92F66">
        <w:rPr>
          <w:rFonts w:ascii="TimesNewRomanPSMT" w:hAnsi="TimesNewRomanPSMT" w:cs="TimesNewRomanPSMT"/>
        </w:rPr>
        <w:t>и</w:t>
      </w:r>
      <w:r w:rsidRPr="00A92F66">
        <w:rPr>
          <w:rFonts w:ascii="TimesNewRomanPSMT" w:hAnsi="TimesNewRomanPSMT" w:cs="TimesNewRomanPSMT"/>
        </w:rPr>
        <w:t>стаминных, седативных, антидепрессантов), наркотических веще</w:t>
      </w:r>
      <w:proofErr w:type="gramStart"/>
      <w:r w:rsidRPr="00A92F66">
        <w:rPr>
          <w:rFonts w:ascii="TimesNewRomanPSMT" w:hAnsi="TimesNewRomanPSMT" w:cs="TimesNewRomanPSMT"/>
        </w:rPr>
        <w:t>ств пр</w:t>
      </w:r>
      <w:proofErr w:type="gramEnd"/>
      <w:r w:rsidRPr="00A92F66">
        <w:rPr>
          <w:rFonts w:ascii="TimesNewRomanPSMT" w:hAnsi="TimesNewRomanPSMT" w:cs="TimesNewRomanPSMT"/>
        </w:rPr>
        <w:t>и осуществлении деятельности, связанной с повышенной опасностью для окружа</w:t>
      </w:r>
      <w:r w:rsidRPr="00A92F66">
        <w:rPr>
          <w:rFonts w:ascii="TimesNewRomanPSMT" w:hAnsi="TimesNewRomanPSMT" w:cs="TimesNewRomanPSMT"/>
        </w:rPr>
        <w:t>ю</w:t>
      </w:r>
      <w:r w:rsidRPr="00A92F66">
        <w:rPr>
          <w:rFonts w:ascii="TimesNewRomanPSMT" w:hAnsi="TimesNewRomanPSMT" w:cs="TimesNewRomanPSMT"/>
        </w:rPr>
        <w:t>щих.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</w:t>
      </w:r>
      <w:r w:rsidRPr="00A92F66">
        <w:rPr>
          <w:rFonts w:ascii="TimesNewRomanPSMT" w:hAnsi="TimesNewRomanPSMT" w:cs="TimesNewRomanPSMT"/>
        </w:rPr>
        <w:t>ь</w:t>
      </w:r>
      <w:r w:rsidRPr="00A92F66">
        <w:rPr>
          <w:rFonts w:ascii="TimesNewRomanPSMT" w:hAnsi="TimesNewRomanPSMT" w:cs="TimesNewRomanPSMT"/>
        </w:rPr>
        <w:t>ные пути, пищеварительный тракт, через кожу.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Основные проявления отравлений выхлопными газами, эксплуатационными жидкост</w:t>
      </w:r>
      <w:r w:rsidRPr="00A92F66">
        <w:rPr>
          <w:rFonts w:ascii="TimesNewRomanPSMT" w:hAnsi="TimesNewRomanPSMT" w:cs="TimesNewRomanPSMT"/>
        </w:rPr>
        <w:t>я</w:t>
      </w:r>
      <w:r w:rsidRPr="00A92F66">
        <w:rPr>
          <w:rFonts w:ascii="TimesNewRomanPSMT" w:hAnsi="TimesNewRomanPSMT" w:cs="TimesNewRomanPSMT"/>
        </w:rPr>
        <w:t>ми, бензином, этиленгликолем. Порядок оказания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Основные проявления отравлений этанолом и </w:t>
      </w:r>
      <w:proofErr w:type="spellStart"/>
      <w:r w:rsidRPr="00A92F66">
        <w:rPr>
          <w:rFonts w:ascii="TimesNewRomanPSMT" w:hAnsi="TimesNewRomanPSMT" w:cs="TimesNewRomanPSMT"/>
        </w:rPr>
        <w:t>этанолсодержащими</w:t>
      </w:r>
      <w:proofErr w:type="spellEnd"/>
      <w:r w:rsidRPr="00A92F66">
        <w:rPr>
          <w:rFonts w:ascii="TimesNewRomanPSMT" w:hAnsi="TimesNewRomanPSMT" w:cs="TimesNewRomanPSMT"/>
        </w:rPr>
        <w:t xml:space="preserve"> жидкостями,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рядок оказания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</w:t>
      </w:r>
      <w:r w:rsidRPr="00A92F66">
        <w:rPr>
          <w:rFonts w:ascii="TimesNewRomanPSMT" w:hAnsi="TimesNewRomanPSMT" w:cs="TimesNewRomanPSMT"/>
          <w:b/>
        </w:rPr>
        <w:t>Тема 12.</w:t>
      </w:r>
      <w:r w:rsidRPr="00A92F66">
        <w:rPr>
          <w:rFonts w:ascii="TimesNewRomanPSMT" w:hAnsi="TimesNewRomanPSMT" w:cs="TimesNewRomanPSMT"/>
        </w:rPr>
        <w:t xml:space="preserve"> Порядок оказания первой помощи при неотложных состояниях, вызванных заболеваниями (острые нарушения сознания, дыхания, кровообращения, судорожный си</w:t>
      </w:r>
      <w:r w:rsidRPr="00A92F66">
        <w:rPr>
          <w:rFonts w:ascii="TimesNewRomanPSMT" w:hAnsi="TimesNewRomanPSMT" w:cs="TimesNewRomanPSMT"/>
        </w:rPr>
        <w:t>н</w:t>
      </w:r>
      <w:r w:rsidRPr="00A92F66">
        <w:rPr>
          <w:rFonts w:ascii="TimesNewRomanPSMT" w:hAnsi="TimesNewRomanPSMT" w:cs="TimesNewRomanPSMT"/>
        </w:rPr>
        <w:t>дром).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Теоретическое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Влияние состояния здоровья и усталости при осуществлении деятельности, связа</w:t>
      </w:r>
      <w:r w:rsidRPr="00A92F66">
        <w:rPr>
          <w:rFonts w:ascii="TimesNewRomanPSMT" w:hAnsi="TimesNewRomanPSMT" w:cs="TimesNewRomanPSMT"/>
        </w:rPr>
        <w:t>н</w:t>
      </w:r>
      <w:r w:rsidRPr="00A92F66">
        <w:rPr>
          <w:rFonts w:ascii="TimesNewRomanPSMT" w:hAnsi="TimesNewRomanPSMT" w:cs="TimesNewRomanPSMT"/>
        </w:rPr>
        <w:t>ной с повышенной опасностью для окружающих. Признаки утомления, соматические, психоэм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циональные  расстройства.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Острые нарушения сознания. Кратковременная потеря сознания (обморок) и нар</w:t>
      </w:r>
      <w:r w:rsidRPr="00A92F66">
        <w:rPr>
          <w:rFonts w:ascii="TimesNewRomanPSMT" w:hAnsi="TimesNewRomanPSMT" w:cs="TimesNewRomanPSMT"/>
        </w:rPr>
        <w:t>у</w:t>
      </w:r>
      <w:r w:rsidRPr="00A92F66">
        <w:rPr>
          <w:rFonts w:ascii="TimesNewRomanPSMT" w:hAnsi="TimesNewRomanPSMT" w:cs="TimesNewRomanPSMT"/>
        </w:rPr>
        <w:t>шение сознания при тяжёлых заболеваниях. Причины, основные проявления, первая п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Острые нарушения дыхания. Приступ удушья и другие острые нарушения дыхания. Причины, основные проявления, первая помощь.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Острое нарушение кровообращения. Острый сердечный приступ. Причины, осно</w:t>
      </w:r>
      <w:r w:rsidRPr="00A92F66">
        <w:rPr>
          <w:rFonts w:ascii="TimesNewRomanPSMT" w:hAnsi="TimesNewRomanPSMT" w:cs="TimesNewRomanPSMT"/>
        </w:rPr>
        <w:t>в</w:t>
      </w:r>
      <w:r w:rsidRPr="00A92F66">
        <w:rPr>
          <w:rFonts w:ascii="TimesNewRomanPSMT" w:hAnsi="TimesNewRomanPSMT" w:cs="TimesNewRomanPSMT"/>
        </w:rPr>
        <w:t>ные проявления, первая помощь.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Понятие «судороги». Эпилептический припадок. Причины, основные проявления, пе</w:t>
      </w:r>
      <w:r w:rsidRPr="00A92F66">
        <w:rPr>
          <w:rFonts w:ascii="TimesNewRomanPSMT" w:hAnsi="TimesNewRomanPSMT" w:cs="TimesNewRomanPSMT"/>
        </w:rPr>
        <w:t>р</w:t>
      </w:r>
      <w:r w:rsidRPr="00A92F66">
        <w:rPr>
          <w:rFonts w:ascii="TimesNewRomanPSMT" w:hAnsi="TimesNewRomanPSMT" w:cs="TimesNewRomanPSMT"/>
        </w:rPr>
        <w:t>вая помощь. Типичные ошибки при оказании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Практическое занятие.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Решение ситуационных задач по темам: «Острые нарушения сознания (обморок, к</w:t>
      </w:r>
      <w:r w:rsidRPr="00A92F66">
        <w:rPr>
          <w:rFonts w:ascii="TimesNewRomanPSMT" w:hAnsi="TimesNewRomanPSMT" w:cs="TimesNewRomanPSMT"/>
        </w:rPr>
        <w:t>о</w:t>
      </w:r>
      <w:r w:rsidRPr="00A92F66">
        <w:rPr>
          <w:rFonts w:ascii="TimesNewRomanPSMT" w:hAnsi="TimesNewRomanPSMT" w:cs="TimesNewRomanPSMT"/>
        </w:rPr>
        <w:t>ма)», «Острые нарушения дыхания (удушье)», «Острое нарушение кровообращения (сердечный приступ)», «Судорожный синдром». Отработка порядка ок</w:t>
      </w:r>
      <w:r w:rsidRPr="00A92F66">
        <w:rPr>
          <w:rFonts w:ascii="TimesNewRomanPSMT" w:hAnsi="TimesNewRomanPSMT" w:cs="TimesNewRomanPSMT"/>
        </w:rPr>
        <w:t>а</w:t>
      </w:r>
      <w:r w:rsidRPr="00A92F66">
        <w:rPr>
          <w:rFonts w:ascii="TimesNewRomanPSMT" w:hAnsi="TimesNewRomanPSMT" w:cs="TimesNewRomanPSMT"/>
        </w:rPr>
        <w:t>зания первой помощи.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92F66">
        <w:rPr>
          <w:rFonts w:ascii="TimesNewRomanPSMT" w:hAnsi="TimesNewRomanPSMT" w:cs="TimesNewRomanPSMT"/>
        </w:rPr>
        <w:t xml:space="preserve">         </w:t>
      </w:r>
      <w:r w:rsidRPr="00A92F66">
        <w:rPr>
          <w:rFonts w:ascii="TimesNewRomanPSMT" w:hAnsi="TimesNewRomanPSMT" w:cs="TimesNewRomanPSMT"/>
          <w:b/>
        </w:rPr>
        <w:t>Тема 13.</w:t>
      </w:r>
      <w:r w:rsidRPr="00A92F66">
        <w:rPr>
          <w:rFonts w:ascii="TimesNewRomanPSMT" w:hAnsi="TimesNewRomanPSMT" w:cs="TimesNewRomanPSMT"/>
        </w:rPr>
        <w:t xml:space="preserve"> Первая помощь при </w:t>
      </w:r>
      <w:proofErr w:type="spellStart"/>
      <w:r w:rsidRPr="00A92F66">
        <w:rPr>
          <w:rFonts w:ascii="TimesNewRomanPSMT" w:hAnsi="TimesNewRomanPSMT" w:cs="TimesNewRomanPSMT"/>
        </w:rPr>
        <w:t>политравме</w:t>
      </w:r>
      <w:proofErr w:type="spellEnd"/>
      <w:r w:rsidRPr="00A92F66">
        <w:rPr>
          <w:rFonts w:ascii="TimesNewRomanPSMT" w:hAnsi="TimesNewRomanPSMT" w:cs="TimesNewRomanPSMT"/>
        </w:rPr>
        <w:t>.</w:t>
      </w:r>
    </w:p>
    <w:p w:rsidR="00A92F66" w:rsidRPr="00A92F66" w:rsidRDefault="00A92F66" w:rsidP="00A92F66">
      <w:pPr>
        <w:autoSpaceDE w:val="0"/>
        <w:autoSpaceDN w:val="0"/>
        <w:adjustRightInd w:val="0"/>
        <w:jc w:val="both"/>
        <w:rPr>
          <w:rStyle w:val="FontStyle35"/>
          <w:sz w:val="24"/>
          <w:szCs w:val="24"/>
        </w:rPr>
      </w:pPr>
      <w:r w:rsidRPr="00A92F66">
        <w:t xml:space="preserve">         Решение ситуационных задач по теме: «</w:t>
      </w:r>
      <w:proofErr w:type="spellStart"/>
      <w:r w:rsidRPr="00A92F66">
        <w:t>Политравма</w:t>
      </w:r>
      <w:proofErr w:type="spellEnd"/>
      <w:r w:rsidRPr="00A92F66">
        <w:t>» для повторения и закрепления приемов и порядка оказания первой помощи пострадавшим в ДТП.</w:t>
      </w:r>
    </w:p>
    <w:p w:rsidR="00A92F66" w:rsidRPr="00A92F66" w:rsidRDefault="00A92F66" w:rsidP="00A92F66">
      <w:pPr>
        <w:pStyle w:val="Style3"/>
        <w:widowControl/>
        <w:rPr>
          <w:rStyle w:val="FontStyle49"/>
          <w:sz w:val="24"/>
          <w:szCs w:val="24"/>
        </w:rPr>
      </w:pPr>
    </w:p>
    <w:p w:rsidR="00A92F66" w:rsidRPr="00A92F66" w:rsidRDefault="00A92F66" w:rsidP="00A92F66">
      <w:pPr>
        <w:pStyle w:val="Style3"/>
        <w:widowControl/>
        <w:rPr>
          <w:rStyle w:val="FontStyle49"/>
          <w:i w:val="0"/>
          <w:sz w:val="24"/>
          <w:szCs w:val="24"/>
        </w:rPr>
      </w:pPr>
      <w:r w:rsidRPr="00A92F66">
        <w:rPr>
          <w:rStyle w:val="FontStyle49"/>
          <w:i w:val="0"/>
          <w:sz w:val="24"/>
          <w:szCs w:val="24"/>
        </w:rPr>
        <w:t>8. СПЕЦИАЛЬНАЯ ФИЗИЧЕСКАЯ ПОДГОТОВКА</w:t>
      </w:r>
    </w:p>
    <w:p w:rsidR="00A92F66" w:rsidRPr="00A92F66" w:rsidRDefault="00A92F66" w:rsidP="00A92F66">
      <w:pPr>
        <w:pStyle w:val="Style15"/>
        <w:widowControl/>
        <w:spacing w:before="38"/>
        <w:ind w:left="67"/>
        <w:jc w:val="center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7"/>
        <w:gridCol w:w="907"/>
        <w:gridCol w:w="1114"/>
        <w:gridCol w:w="2942"/>
      </w:tblGrid>
      <w:tr w:rsidR="00A92F66" w:rsidRPr="00A92F66" w:rsidTr="00163738">
        <w:trPr>
          <w:trHeight w:hRule="exact" w:val="600"/>
        </w:trPr>
        <w:tc>
          <w:tcPr>
            <w:tcW w:w="4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  <w:sz w:val="24"/>
                <w:szCs w:val="24"/>
              </w:rPr>
            </w:pPr>
            <w:proofErr w:type="spellStart"/>
            <w:r w:rsidRPr="00A92F66">
              <w:rPr>
                <w:rStyle w:val="FontStyle38"/>
                <w:sz w:val="24"/>
                <w:szCs w:val="24"/>
              </w:rPr>
              <w:t>ования</w:t>
            </w:r>
            <w:proofErr w:type="spellEnd"/>
            <w:r w:rsidRPr="00A92F66">
              <w:rPr>
                <w:rStyle w:val="FontStyle38"/>
                <w:sz w:val="24"/>
                <w:szCs w:val="24"/>
              </w:rPr>
              <w:t xml:space="preserve"> </w:t>
            </w:r>
          </w:p>
          <w:p w:rsidR="00A92F66" w:rsidRPr="00A92F66" w:rsidRDefault="00A92F66" w:rsidP="00163738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                       Наименование тем               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A92F66" w:rsidRPr="00A92F66" w:rsidTr="00163738">
        <w:trPr>
          <w:trHeight w:hRule="exact" w:val="326"/>
        </w:trPr>
        <w:tc>
          <w:tcPr>
            <w:tcW w:w="4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Всего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1459"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A92F66" w:rsidRPr="00A92F66" w:rsidTr="00163738">
        <w:trPr>
          <w:trHeight w:hRule="exact" w:val="831"/>
        </w:trPr>
        <w:tc>
          <w:tcPr>
            <w:tcW w:w="4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A92F66" w:rsidRPr="00A92F66" w:rsidRDefault="00A92F66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6"/>
              <w:widowControl/>
              <w:spacing w:line="317" w:lineRule="exact"/>
              <w:ind w:right="62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Практических  зан</w:t>
            </w:r>
            <w:r w:rsidRPr="00A92F66">
              <w:rPr>
                <w:rStyle w:val="FontStyle38"/>
                <w:sz w:val="24"/>
                <w:szCs w:val="24"/>
              </w:rPr>
              <w:t>я</w:t>
            </w:r>
            <w:r w:rsidRPr="00A92F66">
              <w:rPr>
                <w:rStyle w:val="FontStyle38"/>
                <w:sz w:val="24"/>
                <w:szCs w:val="24"/>
              </w:rPr>
              <w:t>тий/зачет</w:t>
            </w:r>
          </w:p>
        </w:tc>
      </w:tr>
      <w:tr w:rsidR="00A92F66" w:rsidRPr="00A92F66" w:rsidTr="00163738">
        <w:trPr>
          <w:trHeight w:hRule="exact" w:val="66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4"/>
              <w:widowControl/>
              <w:ind w:left="5" w:right="466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Тема № 1.</w:t>
            </w:r>
            <w:r w:rsidRPr="00A92F66">
              <w:rPr>
                <w:rStyle w:val="FontStyle38"/>
                <w:sz w:val="24"/>
                <w:szCs w:val="24"/>
              </w:rPr>
              <w:t xml:space="preserve"> Защита с примен</w:t>
            </w:r>
            <w:r w:rsidRPr="00A92F66">
              <w:rPr>
                <w:rStyle w:val="FontStyle38"/>
                <w:sz w:val="24"/>
                <w:szCs w:val="24"/>
              </w:rPr>
              <w:t>е</w:t>
            </w:r>
            <w:r w:rsidRPr="00A92F66">
              <w:rPr>
                <w:rStyle w:val="FontStyle38"/>
                <w:sz w:val="24"/>
                <w:szCs w:val="24"/>
              </w:rPr>
              <w:t>нием физической силы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ind w:right="427"/>
              <w:jc w:val="center"/>
              <w:rPr>
                <w:rStyle w:val="FontStyle46"/>
                <w:sz w:val="24"/>
                <w:szCs w:val="24"/>
              </w:rPr>
            </w:pPr>
            <w:r w:rsidRPr="00A92F66">
              <w:rPr>
                <w:rStyle w:val="FontStyle46"/>
                <w:sz w:val="24"/>
                <w:szCs w:val="24"/>
              </w:rPr>
              <w:t xml:space="preserve">        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6"/>
              <w:widowControl/>
              <w:rPr>
                <w:rStyle w:val="FontStyle4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          3</w:t>
            </w:r>
          </w:p>
        </w:tc>
      </w:tr>
      <w:tr w:rsidR="00A92F66" w:rsidRPr="00A92F66" w:rsidTr="00163738">
        <w:trPr>
          <w:trHeight w:hRule="exact" w:val="65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4"/>
              <w:widowControl/>
              <w:ind w:left="5" w:right="946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Тема № 2.</w:t>
            </w:r>
            <w:r w:rsidRPr="00A92F66">
              <w:rPr>
                <w:rStyle w:val="FontStyle38"/>
                <w:sz w:val="24"/>
                <w:szCs w:val="24"/>
              </w:rPr>
              <w:t xml:space="preserve"> Защита от воор</w:t>
            </w:r>
            <w:r w:rsidRPr="00A92F66">
              <w:rPr>
                <w:rStyle w:val="FontStyle38"/>
                <w:sz w:val="24"/>
                <w:szCs w:val="24"/>
              </w:rPr>
              <w:t>у</w:t>
            </w:r>
            <w:r w:rsidRPr="00A92F66">
              <w:rPr>
                <w:rStyle w:val="FontStyle38"/>
                <w:sz w:val="24"/>
                <w:szCs w:val="24"/>
              </w:rPr>
              <w:t>женного противника.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ind w:right="413"/>
              <w:jc w:val="center"/>
              <w:rPr>
                <w:rStyle w:val="FontStyle46"/>
                <w:sz w:val="24"/>
                <w:szCs w:val="24"/>
              </w:rPr>
            </w:pPr>
            <w:r w:rsidRPr="00A92F66">
              <w:rPr>
                <w:rStyle w:val="FontStyle46"/>
                <w:sz w:val="24"/>
                <w:szCs w:val="24"/>
              </w:rPr>
              <w:t xml:space="preserve">         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0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</w:tr>
      <w:tr w:rsidR="00A92F66" w:rsidRPr="00A92F66" w:rsidTr="00163738">
        <w:trPr>
          <w:trHeight w:hRule="exact" w:val="131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4"/>
              <w:widowControl/>
              <w:ind w:left="5" w:right="34" w:hanging="5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Тема № 3.</w:t>
            </w:r>
            <w:r w:rsidRPr="00A92F66">
              <w:rPr>
                <w:rStyle w:val="FontStyle38"/>
                <w:sz w:val="24"/>
                <w:szCs w:val="24"/>
              </w:rPr>
              <w:t xml:space="preserve"> Защита с помощью специал</w:t>
            </w:r>
            <w:r w:rsidRPr="00A92F66">
              <w:rPr>
                <w:rStyle w:val="FontStyle38"/>
                <w:sz w:val="24"/>
                <w:szCs w:val="24"/>
              </w:rPr>
              <w:t>ь</w:t>
            </w:r>
            <w:r w:rsidRPr="00A92F66">
              <w:rPr>
                <w:rStyle w:val="FontStyle38"/>
                <w:sz w:val="24"/>
                <w:szCs w:val="24"/>
              </w:rPr>
              <w:t>ных средств, разрешенных для использования в частной охранной де</w:t>
            </w:r>
            <w:r w:rsidRPr="00A92F66">
              <w:rPr>
                <w:rStyle w:val="FontStyle38"/>
                <w:sz w:val="24"/>
                <w:szCs w:val="24"/>
              </w:rPr>
              <w:t>я</w:t>
            </w:r>
            <w:r w:rsidRPr="00A92F66">
              <w:rPr>
                <w:rStyle w:val="FontStyle38"/>
                <w:sz w:val="24"/>
                <w:szCs w:val="24"/>
              </w:rPr>
              <w:t>тельности.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"/>
              <w:widowControl/>
              <w:jc w:val="center"/>
            </w:pPr>
            <w:r w:rsidRPr="00A92F66">
              <w:rPr>
                <w:rStyle w:val="FontStyle38"/>
                <w:sz w:val="24"/>
                <w:szCs w:val="24"/>
              </w:rPr>
              <w:t>3</w:t>
            </w:r>
          </w:p>
        </w:tc>
      </w:tr>
      <w:tr w:rsidR="00A92F66" w:rsidRPr="00A92F66" w:rsidTr="00163738">
        <w:trPr>
          <w:trHeight w:hRule="exact" w:val="33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             Зачет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10"/>
              <w:widowControl/>
              <w:ind w:right="389"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47"/>
                <w:sz w:val="24"/>
                <w:szCs w:val="24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547" w:firstLine="0"/>
              <w:rPr>
                <w:rStyle w:val="FontStyle38"/>
                <w:sz w:val="24"/>
                <w:szCs w:val="24"/>
              </w:rPr>
            </w:pPr>
            <w:r w:rsidRPr="00A92F66">
              <w:rPr>
                <w:rStyle w:val="FontStyle38"/>
                <w:sz w:val="24"/>
                <w:szCs w:val="24"/>
              </w:rPr>
              <w:t xml:space="preserve">              1</w:t>
            </w:r>
          </w:p>
          <w:p w:rsidR="00A92F66" w:rsidRPr="00A92F66" w:rsidRDefault="00A92F66" w:rsidP="00163738">
            <w:pPr>
              <w:pStyle w:val="Style10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A92F66">
              <w:rPr>
                <w:rStyle w:val="FontStyle47"/>
                <w:sz w:val="24"/>
                <w:szCs w:val="24"/>
              </w:rPr>
              <w:t>-</w:t>
            </w:r>
          </w:p>
        </w:tc>
      </w:tr>
      <w:tr w:rsidR="00A92F66" w:rsidRPr="00A92F66" w:rsidTr="00163738">
        <w:trPr>
          <w:trHeight w:hRule="exact" w:val="36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 xml:space="preserve">             ИТОГО</w:t>
            </w:r>
          </w:p>
          <w:p w:rsidR="00A92F66" w:rsidRPr="00A92F66" w:rsidRDefault="00A92F66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ind w:right="355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A92F66">
              <w:rPr>
                <w:rStyle w:val="FontStyle46"/>
                <w:b/>
                <w:sz w:val="24"/>
                <w:szCs w:val="24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66" w:rsidRPr="00A92F66" w:rsidRDefault="00A92F66" w:rsidP="00163738">
            <w:pPr>
              <w:pStyle w:val="Style25"/>
              <w:widowControl/>
              <w:ind w:left="653"/>
              <w:rPr>
                <w:rStyle w:val="FontStyle46"/>
                <w:b/>
                <w:sz w:val="24"/>
                <w:szCs w:val="24"/>
              </w:rPr>
            </w:pPr>
            <w:r w:rsidRPr="00A92F66">
              <w:rPr>
                <w:rStyle w:val="FontStyle46"/>
                <w:b/>
                <w:sz w:val="24"/>
                <w:szCs w:val="24"/>
              </w:rPr>
              <w:t xml:space="preserve">             10</w:t>
            </w:r>
          </w:p>
          <w:p w:rsidR="00A92F66" w:rsidRPr="00A92F66" w:rsidRDefault="00A92F66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A92F66">
              <w:rPr>
                <w:rStyle w:val="FontStyle38"/>
                <w:b/>
                <w:sz w:val="24"/>
                <w:szCs w:val="24"/>
              </w:rPr>
              <w:t>1</w:t>
            </w:r>
          </w:p>
        </w:tc>
      </w:tr>
    </w:tbl>
    <w:p w:rsidR="00A92F66" w:rsidRPr="00A92F66" w:rsidRDefault="00A92F66" w:rsidP="00A92F66">
      <w:pPr>
        <w:pStyle w:val="Style11"/>
        <w:widowControl/>
        <w:spacing w:line="322" w:lineRule="exact"/>
        <w:ind w:left="778"/>
        <w:rPr>
          <w:rStyle w:val="FontStyle35"/>
          <w:sz w:val="24"/>
          <w:szCs w:val="24"/>
        </w:rPr>
      </w:pPr>
    </w:p>
    <w:p w:rsidR="00A92F66" w:rsidRPr="00A92F66" w:rsidRDefault="00A92F66" w:rsidP="00A92F66">
      <w:pPr>
        <w:pStyle w:val="Style11"/>
        <w:widowControl/>
        <w:spacing w:line="322" w:lineRule="exact"/>
        <w:ind w:left="778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1.     Защита с применением  физической силы.</w:t>
      </w:r>
    </w:p>
    <w:p w:rsidR="00A92F66" w:rsidRPr="00A92F66" w:rsidRDefault="00A92F66" w:rsidP="00A92F66">
      <w:pPr>
        <w:pStyle w:val="Style22"/>
        <w:widowControl/>
        <w:spacing w:line="322" w:lineRule="exact"/>
        <w:ind w:left="62" w:right="43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Комплексное изучение передвижений. Передвижение по восьми направлениям. Пр</w:t>
      </w:r>
      <w:r w:rsidRPr="00A92F66">
        <w:rPr>
          <w:rStyle w:val="FontStyle38"/>
          <w:sz w:val="24"/>
          <w:szCs w:val="24"/>
        </w:rPr>
        <w:t>и</w:t>
      </w:r>
      <w:r w:rsidRPr="00A92F66">
        <w:rPr>
          <w:rStyle w:val="FontStyle38"/>
          <w:sz w:val="24"/>
          <w:szCs w:val="24"/>
        </w:rPr>
        <w:t>ставной волновой шаг. Ходьба на полусогнутых ногах с поворотом на угол, кратный 45°.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3" w:right="29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 xml:space="preserve">Методика и техника применения специальных приемов борьбы. Изучение приемов падений и перекатов, приемы страховки и </w:t>
      </w:r>
      <w:proofErr w:type="spellStart"/>
      <w:r w:rsidRPr="00A92F66">
        <w:rPr>
          <w:rStyle w:val="FontStyle38"/>
          <w:sz w:val="24"/>
          <w:szCs w:val="24"/>
        </w:rPr>
        <w:t>самостраховки</w:t>
      </w:r>
      <w:proofErr w:type="spellEnd"/>
      <w:r w:rsidRPr="00A92F66">
        <w:rPr>
          <w:rStyle w:val="FontStyle38"/>
          <w:sz w:val="24"/>
          <w:szCs w:val="24"/>
        </w:rPr>
        <w:t>. Жесткие падения вперед, вбок, назад. Перекаты через одну руку во всех направлениях и через две руки вперед. Расслабле</w:t>
      </w:r>
      <w:r w:rsidRPr="00A92F66">
        <w:rPr>
          <w:rStyle w:val="FontStyle38"/>
          <w:sz w:val="24"/>
          <w:szCs w:val="24"/>
        </w:rPr>
        <w:t>н</w:t>
      </w:r>
      <w:r w:rsidRPr="00A92F66">
        <w:rPr>
          <w:rStyle w:val="FontStyle38"/>
          <w:sz w:val="24"/>
          <w:szCs w:val="24"/>
        </w:rPr>
        <w:t>ное падение.</w:t>
      </w:r>
    </w:p>
    <w:p w:rsidR="00A92F66" w:rsidRPr="00A92F66" w:rsidRDefault="00A92F66" w:rsidP="00A92F66">
      <w:pPr>
        <w:pStyle w:val="Style22"/>
        <w:widowControl/>
        <w:spacing w:line="322" w:lineRule="exact"/>
        <w:ind w:left="48" w:right="38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 xml:space="preserve">Падение из различных стоек после проведения бросков, </w:t>
      </w:r>
      <w:proofErr w:type="spellStart"/>
      <w:r w:rsidRPr="00A92F66">
        <w:rPr>
          <w:rStyle w:val="FontStyle38"/>
          <w:sz w:val="24"/>
          <w:szCs w:val="24"/>
        </w:rPr>
        <w:t>сбиваний</w:t>
      </w:r>
      <w:proofErr w:type="spellEnd"/>
      <w:r w:rsidRPr="00A92F66">
        <w:rPr>
          <w:rStyle w:val="FontStyle38"/>
          <w:sz w:val="24"/>
          <w:szCs w:val="24"/>
        </w:rPr>
        <w:t>, ударов, подс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чек.</w:t>
      </w:r>
    </w:p>
    <w:p w:rsidR="00A92F66" w:rsidRPr="00A92F66" w:rsidRDefault="00A92F66" w:rsidP="00A92F66">
      <w:pPr>
        <w:pStyle w:val="Style22"/>
        <w:widowControl/>
        <w:spacing w:line="322" w:lineRule="exact"/>
        <w:ind w:left="48" w:right="29" w:firstLine="69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Практическая отработка специальных приемов борьбы и способов их противодействия. Использование подручных средств и особенностей мес</w:t>
      </w:r>
      <w:r w:rsidRPr="00A92F66">
        <w:rPr>
          <w:rStyle w:val="FontStyle38"/>
          <w:sz w:val="24"/>
          <w:szCs w:val="24"/>
        </w:rPr>
        <w:t>т</w:t>
      </w:r>
      <w:r w:rsidRPr="00A92F66">
        <w:rPr>
          <w:rStyle w:val="FontStyle38"/>
          <w:sz w:val="24"/>
          <w:szCs w:val="24"/>
        </w:rPr>
        <w:t>ности.</w:t>
      </w:r>
    </w:p>
    <w:p w:rsidR="00A92F66" w:rsidRPr="00A92F66" w:rsidRDefault="00A92F66" w:rsidP="00A92F66">
      <w:pPr>
        <w:pStyle w:val="Style11"/>
        <w:widowControl/>
        <w:spacing w:line="240" w:lineRule="exact"/>
        <w:ind w:left="768"/>
      </w:pPr>
    </w:p>
    <w:p w:rsidR="00A92F66" w:rsidRPr="00A92F66" w:rsidRDefault="00A92F66" w:rsidP="00A92F66">
      <w:pPr>
        <w:pStyle w:val="Style11"/>
        <w:widowControl/>
        <w:spacing w:before="120" w:line="240" w:lineRule="auto"/>
        <w:ind w:left="768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2.  Защита от вооруженного противника.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3" w:right="24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Основные способы защиты от противника, вооруженного ножом и способы его нейтрализации.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48" w:right="29" w:firstLine="701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Основные способы защиты от противника, вооруженного огнестрел</w:t>
      </w:r>
      <w:r w:rsidRPr="00A92F66">
        <w:rPr>
          <w:rStyle w:val="FontStyle38"/>
          <w:sz w:val="24"/>
          <w:szCs w:val="24"/>
        </w:rPr>
        <w:t>ь</w:t>
      </w:r>
      <w:r w:rsidRPr="00A92F66">
        <w:rPr>
          <w:rStyle w:val="FontStyle38"/>
          <w:sz w:val="24"/>
          <w:szCs w:val="24"/>
        </w:rPr>
        <w:t>ным оружием и способы его нейтрализации.</w:t>
      </w:r>
    </w:p>
    <w:p w:rsidR="00A92F66" w:rsidRPr="00A92F66" w:rsidRDefault="00A92F66" w:rsidP="00A92F66">
      <w:pPr>
        <w:pStyle w:val="Style22"/>
        <w:widowControl/>
        <w:spacing w:line="322" w:lineRule="exact"/>
        <w:ind w:left="38" w:right="34"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Способы обезвреживания противника вооруженного спецсредствами: палкой резин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вой - РП и аэрозольным средством.</w:t>
      </w:r>
    </w:p>
    <w:p w:rsidR="00A92F66" w:rsidRPr="00A92F66" w:rsidRDefault="00A92F66" w:rsidP="00A92F66">
      <w:pPr>
        <w:pStyle w:val="Style22"/>
        <w:widowControl/>
        <w:spacing w:line="322" w:lineRule="exact"/>
        <w:ind w:left="24" w:right="19"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Защита от ударов при одновременной контратаке. Подставки совмещенных предпл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чий и локтей в мягком и жестком вариантах. Подставка локтя под удар ногой и кул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 xml:space="preserve">ком с целью травмировать противника. Принятие ударов на тело с </w:t>
      </w:r>
      <w:proofErr w:type="gramStart"/>
      <w:r w:rsidRPr="00A92F66">
        <w:rPr>
          <w:rStyle w:val="FontStyle38"/>
          <w:sz w:val="24"/>
          <w:szCs w:val="24"/>
        </w:rPr>
        <w:t>одновременным</w:t>
      </w:r>
      <w:proofErr w:type="gramEnd"/>
      <w:r w:rsidRPr="00A92F66">
        <w:rPr>
          <w:rStyle w:val="FontStyle38"/>
          <w:sz w:val="24"/>
          <w:szCs w:val="24"/>
        </w:rPr>
        <w:t xml:space="preserve"> </w:t>
      </w:r>
      <w:proofErr w:type="spellStart"/>
      <w:r w:rsidRPr="00A92F66">
        <w:rPr>
          <w:rStyle w:val="FontStyle38"/>
          <w:sz w:val="24"/>
          <w:szCs w:val="24"/>
        </w:rPr>
        <w:t>травмирован</w:t>
      </w:r>
      <w:r w:rsidRPr="00A92F66">
        <w:rPr>
          <w:rStyle w:val="FontStyle38"/>
          <w:sz w:val="24"/>
          <w:szCs w:val="24"/>
        </w:rPr>
        <w:t>и</w:t>
      </w:r>
      <w:r w:rsidRPr="00A92F66">
        <w:rPr>
          <w:rStyle w:val="FontStyle38"/>
          <w:sz w:val="24"/>
          <w:szCs w:val="24"/>
        </w:rPr>
        <w:t>ем</w:t>
      </w:r>
      <w:proofErr w:type="spellEnd"/>
      <w:r w:rsidRPr="00A92F66">
        <w:rPr>
          <w:rStyle w:val="FontStyle38"/>
          <w:sz w:val="24"/>
          <w:szCs w:val="24"/>
        </w:rPr>
        <w:t xml:space="preserve"> руки противника. Подставка ладоней в жестком и мягком вариантах с последующим выведением из равновесия или фиксацией к</w:t>
      </w:r>
      <w:r w:rsidRPr="00A92F66">
        <w:rPr>
          <w:rStyle w:val="FontStyle38"/>
          <w:sz w:val="24"/>
          <w:szCs w:val="24"/>
        </w:rPr>
        <w:t>о</w:t>
      </w:r>
      <w:r w:rsidRPr="00A92F66">
        <w:rPr>
          <w:rStyle w:val="FontStyle38"/>
          <w:sz w:val="24"/>
          <w:szCs w:val="24"/>
        </w:rPr>
        <w:t>нечностей противника.</w:t>
      </w:r>
    </w:p>
    <w:p w:rsidR="00A92F66" w:rsidRPr="00A92F66" w:rsidRDefault="00A92F66" w:rsidP="00A92F66">
      <w:pPr>
        <w:pStyle w:val="Style22"/>
        <w:widowControl/>
        <w:spacing w:before="5" w:line="322" w:lineRule="exact"/>
        <w:ind w:left="19" w:right="14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lastRenderedPageBreak/>
        <w:t>Уход с «линии атаки», защита. Контакт с вооруженной рукой. Способы изъятия ор</w:t>
      </w:r>
      <w:r w:rsidRPr="00A92F66">
        <w:rPr>
          <w:rStyle w:val="FontStyle38"/>
          <w:sz w:val="24"/>
          <w:szCs w:val="24"/>
        </w:rPr>
        <w:t>у</w:t>
      </w:r>
      <w:r w:rsidRPr="00A92F66">
        <w:rPr>
          <w:rStyle w:val="FontStyle38"/>
          <w:sz w:val="24"/>
          <w:szCs w:val="24"/>
        </w:rPr>
        <w:t>жия. Использование изъятого оружия против нападающего. Способы контроля и сопрово</w:t>
      </w:r>
      <w:r w:rsidRPr="00A92F66">
        <w:rPr>
          <w:rStyle w:val="FontStyle38"/>
          <w:sz w:val="24"/>
          <w:szCs w:val="24"/>
        </w:rPr>
        <w:t>ж</w:t>
      </w:r>
      <w:r w:rsidRPr="00A92F66">
        <w:rPr>
          <w:rStyle w:val="FontStyle38"/>
          <w:sz w:val="24"/>
          <w:szCs w:val="24"/>
        </w:rPr>
        <w:t>дения противника. Способы принятия ударов телом. Вход в вооруженного противника. «Опасная» и «мертвая» зоны. Использование палки для самозащиты против противника, вооруженного па</w:t>
      </w:r>
      <w:r w:rsidRPr="00A92F66">
        <w:rPr>
          <w:rStyle w:val="FontStyle38"/>
          <w:sz w:val="24"/>
          <w:szCs w:val="24"/>
        </w:rPr>
        <w:t>л</w:t>
      </w:r>
      <w:r w:rsidRPr="00A92F66">
        <w:rPr>
          <w:rStyle w:val="FontStyle38"/>
          <w:sz w:val="24"/>
          <w:szCs w:val="24"/>
        </w:rPr>
        <w:t>кой, ножом и т.п.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4" w:firstLine="706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Мягкая защита кистью внутрь с последующим отведением атакующей конечности. Отведение ударов подставкой предплечий и активной работой кистями рук по касател</w:t>
      </w:r>
      <w:r w:rsidRPr="00A92F66">
        <w:rPr>
          <w:rStyle w:val="FontStyle38"/>
          <w:sz w:val="24"/>
          <w:szCs w:val="24"/>
        </w:rPr>
        <w:t>ь</w:t>
      </w:r>
      <w:r w:rsidRPr="00A92F66">
        <w:rPr>
          <w:rStyle w:val="FontStyle38"/>
          <w:sz w:val="24"/>
          <w:szCs w:val="24"/>
        </w:rPr>
        <w:t>ной. Подставка колена и голени. Работа на пятке и на носке.</w:t>
      </w:r>
    </w:p>
    <w:p w:rsidR="00A92F66" w:rsidRPr="00A92F66" w:rsidRDefault="00A92F66" w:rsidP="00A92F66">
      <w:pPr>
        <w:pStyle w:val="Style22"/>
        <w:widowControl/>
        <w:spacing w:line="322" w:lineRule="exact"/>
        <w:ind w:left="14" w:right="10" w:firstLine="710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Освобождение от обычных и болевых захватов. Предотвращение попыток обхв</w:t>
      </w:r>
      <w:r w:rsidRPr="00A92F66">
        <w:rPr>
          <w:rStyle w:val="FontStyle38"/>
          <w:sz w:val="24"/>
          <w:szCs w:val="24"/>
        </w:rPr>
        <w:t>а</w:t>
      </w:r>
      <w:r w:rsidRPr="00A92F66">
        <w:rPr>
          <w:rStyle w:val="FontStyle38"/>
          <w:sz w:val="24"/>
          <w:szCs w:val="24"/>
        </w:rPr>
        <w:t>тов и захватов туловища, рук, ног, шеи.</w:t>
      </w:r>
    </w:p>
    <w:p w:rsidR="00A92F66" w:rsidRPr="00A92F66" w:rsidRDefault="00A92F66" w:rsidP="00A92F66">
      <w:pPr>
        <w:pStyle w:val="Style11"/>
        <w:widowControl/>
        <w:spacing w:line="240" w:lineRule="exact"/>
        <w:ind w:left="10" w:firstLine="725"/>
      </w:pPr>
    </w:p>
    <w:p w:rsidR="00A92F66" w:rsidRPr="00A92F66" w:rsidRDefault="00A92F66" w:rsidP="00A92F66">
      <w:pPr>
        <w:pStyle w:val="Style11"/>
        <w:widowControl/>
        <w:spacing w:before="86" w:line="326" w:lineRule="exact"/>
        <w:ind w:left="10" w:firstLine="725"/>
        <w:rPr>
          <w:rStyle w:val="FontStyle35"/>
          <w:sz w:val="24"/>
          <w:szCs w:val="24"/>
        </w:rPr>
      </w:pPr>
      <w:r w:rsidRPr="00A92F66">
        <w:rPr>
          <w:rStyle w:val="FontStyle35"/>
          <w:sz w:val="24"/>
          <w:szCs w:val="24"/>
        </w:rPr>
        <w:t>Тема 3. Защита с помощью специальных средств, разрешенных для использования в частной охранной деятельности.</w:t>
      </w:r>
    </w:p>
    <w:p w:rsidR="00A92F66" w:rsidRPr="00A92F66" w:rsidRDefault="00A92F66" w:rsidP="00A92F66">
      <w:pPr>
        <w:pStyle w:val="Style15"/>
        <w:widowControl/>
        <w:spacing w:before="38"/>
        <w:ind w:left="67"/>
        <w:jc w:val="both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Защита с помощью резиновой палки. Применение в охранной деятельности бронежил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тов, шлемов защитных.</w:t>
      </w:r>
    </w:p>
    <w:p w:rsidR="00A92F66" w:rsidRPr="00A92F66" w:rsidRDefault="00A92F66" w:rsidP="00A92F66">
      <w:pPr>
        <w:pStyle w:val="Style22"/>
        <w:widowControl/>
        <w:spacing w:line="322" w:lineRule="exact"/>
        <w:ind w:left="62" w:right="48" w:firstLine="710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Особенности различного оружия, которым может воспользоваться предполагаемый преступник. Использование оружия в рукопашной схватке.</w:t>
      </w:r>
    </w:p>
    <w:p w:rsidR="00A92F66" w:rsidRPr="00A92F66" w:rsidRDefault="00A92F66" w:rsidP="00A92F66">
      <w:pPr>
        <w:pStyle w:val="Style22"/>
        <w:widowControl/>
        <w:spacing w:line="322" w:lineRule="exact"/>
        <w:ind w:left="62" w:right="48" w:firstLine="710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Способ</w:t>
      </w:r>
      <w:r>
        <w:rPr>
          <w:rStyle w:val="FontStyle38"/>
          <w:sz w:val="24"/>
          <w:szCs w:val="24"/>
        </w:rPr>
        <w:t>ы хвата оружия. Нанесение ударо</w:t>
      </w:r>
      <w:bookmarkStart w:id="0" w:name="_GoBack"/>
      <w:bookmarkEnd w:id="0"/>
      <w:r w:rsidRPr="00A92F66">
        <w:rPr>
          <w:rStyle w:val="FontStyle38"/>
          <w:sz w:val="24"/>
          <w:szCs w:val="24"/>
        </w:rPr>
        <w:t>в различными частями ор</w:t>
      </w:r>
      <w:r w:rsidRPr="00A92F66">
        <w:rPr>
          <w:rStyle w:val="FontStyle38"/>
          <w:sz w:val="24"/>
          <w:szCs w:val="24"/>
        </w:rPr>
        <w:t>у</w:t>
      </w:r>
      <w:r w:rsidRPr="00A92F66">
        <w:rPr>
          <w:rStyle w:val="FontStyle38"/>
          <w:sz w:val="24"/>
          <w:szCs w:val="24"/>
        </w:rPr>
        <w:t>жия.</w:t>
      </w:r>
    </w:p>
    <w:p w:rsidR="00A92F66" w:rsidRPr="00A92F66" w:rsidRDefault="00A92F66" w:rsidP="00A92F66">
      <w:pPr>
        <w:pStyle w:val="Style22"/>
        <w:widowControl/>
        <w:spacing w:line="322" w:lineRule="exact"/>
        <w:ind w:left="62" w:right="38" w:firstLine="701"/>
        <w:rPr>
          <w:rStyle w:val="FontStyle38"/>
          <w:sz w:val="24"/>
          <w:szCs w:val="24"/>
        </w:rPr>
      </w:pPr>
      <w:r w:rsidRPr="00A92F66">
        <w:rPr>
          <w:rStyle w:val="FontStyle38"/>
          <w:sz w:val="24"/>
          <w:szCs w:val="24"/>
        </w:rPr>
        <w:t>Способы защиты оружием от ударов руками, ногами. Борьба за оружие Способы изъятия оружия. Использование оружия для проведения болевых при</w:t>
      </w:r>
      <w:r w:rsidRPr="00A92F66">
        <w:rPr>
          <w:rStyle w:val="FontStyle38"/>
          <w:sz w:val="24"/>
          <w:szCs w:val="24"/>
        </w:rPr>
        <w:t>е</w:t>
      </w:r>
      <w:r w:rsidRPr="00A92F66">
        <w:rPr>
          <w:rStyle w:val="FontStyle38"/>
          <w:sz w:val="24"/>
          <w:szCs w:val="24"/>
        </w:rPr>
        <w:t>мов и удержаний.</w:t>
      </w:r>
    </w:p>
    <w:p w:rsidR="00A92F66" w:rsidRPr="00A92F66" w:rsidRDefault="00A92F66" w:rsidP="00A92F66">
      <w:pPr>
        <w:pStyle w:val="Style22"/>
        <w:widowControl/>
        <w:spacing w:line="322" w:lineRule="exact"/>
        <w:ind w:left="58" w:right="38" w:firstLine="706"/>
        <w:rPr>
          <w:rStyle w:val="FontStyle49"/>
          <w:sz w:val="24"/>
          <w:szCs w:val="24"/>
        </w:rPr>
      </w:pPr>
      <w:r w:rsidRPr="00A92F66">
        <w:rPr>
          <w:rStyle w:val="FontStyle38"/>
          <w:sz w:val="24"/>
          <w:szCs w:val="24"/>
        </w:rPr>
        <w:t>Работа против противников, вооруженных холодным и огнестрельным ор</w:t>
      </w:r>
      <w:r w:rsidRPr="00A92F66">
        <w:rPr>
          <w:rStyle w:val="FontStyle38"/>
          <w:sz w:val="24"/>
          <w:szCs w:val="24"/>
        </w:rPr>
        <w:t>у</w:t>
      </w:r>
      <w:r w:rsidRPr="00A92F66">
        <w:rPr>
          <w:rStyle w:val="FontStyle38"/>
          <w:sz w:val="24"/>
          <w:szCs w:val="24"/>
        </w:rPr>
        <w:t>жием.</w:t>
      </w:r>
    </w:p>
    <w:p w:rsidR="005833B2" w:rsidRPr="00A92F66" w:rsidRDefault="005833B2"/>
    <w:sectPr w:rsidR="005833B2" w:rsidRPr="00A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2E3F528F"/>
    <w:multiLevelType w:val="singleLevel"/>
    <w:tmpl w:val="E1AABC4C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2736B66"/>
    <w:multiLevelType w:val="hybridMultilevel"/>
    <w:tmpl w:val="327ACF6A"/>
    <w:lvl w:ilvl="0" w:tplc="629C51D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4C634730"/>
    <w:multiLevelType w:val="singleLevel"/>
    <w:tmpl w:val="95F42748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5">
    <w:nsid w:val="6A882D24"/>
    <w:multiLevelType w:val="singleLevel"/>
    <w:tmpl w:val="E41498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8F94C43"/>
    <w:multiLevelType w:val="singleLevel"/>
    <w:tmpl w:val="B6B8494A"/>
    <w:lvl w:ilvl="0">
      <w:start w:val="4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7E3209DD"/>
    <w:multiLevelType w:val="hybridMultilevel"/>
    <w:tmpl w:val="0E6E0E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8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66"/>
    <w:rsid w:val="005833B2"/>
    <w:rsid w:val="00A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A92F66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A92F66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A92F66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A92F66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A92F66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A92F66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A92F66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A92F6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A92F6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A92F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2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2F66"/>
    <w:rPr>
      <w:vertAlign w:val="superscript"/>
    </w:rPr>
  </w:style>
  <w:style w:type="paragraph" w:customStyle="1" w:styleId="Style6">
    <w:name w:val="Style6"/>
    <w:basedOn w:val="a"/>
    <w:rsid w:val="00A92F66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A92F66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A92F66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92F6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A92F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A92F66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92F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A92F66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92F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A92F66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A92F6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A92F6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A92F66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A92F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A92F6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A92F66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A92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92F66"/>
  </w:style>
  <w:style w:type="paragraph" w:styleId="a9">
    <w:name w:val="Balloon Text"/>
    <w:basedOn w:val="a"/>
    <w:link w:val="aa"/>
    <w:semiHidden/>
    <w:rsid w:val="00A92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92F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A92F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2F66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A92F66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A92F6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A92F66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A92F66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A92F66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A92F66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A92F66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A92F66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A92F66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A92F66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A92F6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A92F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2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2F66"/>
    <w:rPr>
      <w:vertAlign w:val="superscript"/>
    </w:rPr>
  </w:style>
  <w:style w:type="paragraph" w:customStyle="1" w:styleId="Style6">
    <w:name w:val="Style6"/>
    <w:basedOn w:val="a"/>
    <w:rsid w:val="00A92F66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A92F66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A92F66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92F6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A92F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A92F66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A92F66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A92F66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92F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A92F66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92F6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92F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A92F66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A92F66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A92F6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A92F6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A92F66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A92F66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A92F66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A92F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A92F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A92F6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A92F66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A92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92F66"/>
  </w:style>
  <w:style w:type="paragraph" w:styleId="a9">
    <w:name w:val="Balloon Text"/>
    <w:basedOn w:val="a"/>
    <w:link w:val="aa"/>
    <w:semiHidden/>
    <w:rsid w:val="00A92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92F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A92F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2F66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A92F66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A92F6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2018-06-04T10:53:00Z</dcterms:created>
  <dcterms:modified xsi:type="dcterms:W3CDTF">2018-06-04T10:56:00Z</dcterms:modified>
</cp:coreProperties>
</file>