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49" w:rsidRPr="009A7069" w:rsidRDefault="00BA4A49" w:rsidP="00BA4A49">
      <w:pPr>
        <w:pStyle w:val="a3"/>
        <w:spacing w:after="0" w:line="200" w:lineRule="atLeast"/>
        <w:jc w:val="center"/>
        <w:rPr>
          <w:b/>
          <w:sz w:val="24"/>
          <w:szCs w:val="24"/>
        </w:rPr>
      </w:pPr>
      <w:r w:rsidRPr="009A7069">
        <w:rPr>
          <w:b/>
          <w:sz w:val="24"/>
          <w:szCs w:val="24"/>
        </w:rPr>
        <w:t>Учебный план программы повышения квалификации</w:t>
      </w:r>
    </w:p>
    <w:p w:rsidR="00BA4A49" w:rsidRPr="009A7069" w:rsidRDefault="00BA4A49" w:rsidP="00BA4A49">
      <w:pPr>
        <w:pStyle w:val="a3"/>
        <w:spacing w:after="0" w:line="200" w:lineRule="atLeast"/>
        <w:jc w:val="center"/>
        <w:rPr>
          <w:b/>
          <w:sz w:val="24"/>
          <w:szCs w:val="24"/>
        </w:rPr>
      </w:pPr>
      <w:r w:rsidRPr="009A7069">
        <w:rPr>
          <w:b/>
          <w:sz w:val="24"/>
          <w:szCs w:val="24"/>
        </w:rPr>
        <w:t>руководителей частных охранных организаций, впервые назначаемых на должность</w:t>
      </w:r>
    </w:p>
    <w:p w:rsidR="00BA4A49" w:rsidRPr="009A7069" w:rsidRDefault="00BA4A49" w:rsidP="00BA4A49">
      <w:pPr>
        <w:pStyle w:val="a3"/>
        <w:spacing w:after="0" w:line="200" w:lineRule="atLeast"/>
        <w:rPr>
          <w:sz w:val="24"/>
          <w:szCs w:val="24"/>
        </w:rPr>
      </w:pPr>
    </w:p>
    <w:tbl>
      <w:tblPr>
        <w:tblW w:w="9641" w:type="dxa"/>
        <w:tblInd w:w="102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5"/>
        <w:gridCol w:w="2707"/>
        <w:gridCol w:w="804"/>
        <w:gridCol w:w="928"/>
        <w:gridCol w:w="1213"/>
        <w:gridCol w:w="1453"/>
        <w:gridCol w:w="1561"/>
      </w:tblGrid>
      <w:tr w:rsidR="00BA4A49" w:rsidRPr="009A7069" w:rsidTr="00163738">
        <w:tc>
          <w:tcPr>
            <w:tcW w:w="9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 xml:space="preserve">N </w:t>
            </w:r>
            <w:proofErr w:type="gramStart"/>
            <w:r w:rsidRPr="009A7069">
              <w:rPr>
                <w:sz w:val="24"/>
                <w:szCs w:val="24"/>
              </w:rPr>
              <w:t>п</w:t>
            </w:r>
            <w:proofErr w:type="gramEnd"/>
            <w:r w:rsidRPr="009A7069">
              <w:rPr>
                <w:sz w:val="24"/>
                <w:szCs w:val="24"/>
              </w:rPr>
              <w:t>/п</w:t>
            </w:r>
          </w:p>
        </w:tc>
        <w:tc>
          <w:tcPr>
            <w:tcW w:w="27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Наименование дисц</w:t>
            </w:r>
            <w:r w:rsidRPr="009A7069">
              <w:rPr>
                <w:sz w:val="24"/>
                <w:szCs w:val="24"/>
              </w:rPr>
              <w:t>и</w:t>
            </w:r>
            <w:r w:rsidRPr="009A7069">
              <w:rPr>
                <w:sz w:val="24"/>
                <w:szCs w:val="24"/>
              </w:rPr>
              <w:t>плин (модулей)</w:t>
            </w:r>
          </w:p>
        </w:tc>
        <w:tc>
          <w:tcPr>
            <w:tcW w:w="8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Всего часов</w:t>
            </w:r>
          </w:p>
        </w:tc>
        <w:tc>
          <w:tcPr>
            <w:tcW w:w="35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Формы ко</w:t>
            </w:r>
            <w:r w:rsidRPr="009A7069">
              <w:rPr>
                <w:sz w:val="24"/>
                <w:szCs w:val="24"/>
              </w:rPr>
              <w:t>н</w:t>
            </w:r>
            <w:r w:rsidRPr="009A7069">
              <w:rPr>
                <w:sz w:val="24"/>
                <w:szCs w:val="24"/>
              </w:rPr>
              <w:t>троля</w:t>
            </w:r>
          </w:p>
        </w:tc>
      </w:tr>
      <w:tr w:rsidR="00BA4A49" w:rsidRPr="009A7069" w:rsidTr="00163738">
        <w:tc>
          <w:tcPr>
            <w:tcW w:w="9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лекции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семинары</w:t>
            </w:r>
          </w:p>
        </w:tc>
        <w:tc>
          <w:tcPr>
            <w:tcW w:w="1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стажировка</w:t>
            </w:r>
          </w:p>
        </w:tc>
        <w:tc>
          <w:tcPr>
            <w:tcW w:w="156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</w:p>
        </w:tc>
      </w:tr>
      <w:tr w:rsidR="00BA4A49" w:rsidRPr="009A7069" w:rsidTr="00163738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1</w:t>
            </w:r>
          </w:p>
        </w:tc>
        <w:tc>
          <w:tcPr>
            <w:tcW w:w="2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5</w:t>
            </w:r>
          </w:p>
        </w:tc>
        <w:tc>
          <w:tcPr>
            <w:tcW w:w="1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7</w:t>
            </w:r>
          </w:p>
        </w:tc>
      </w:tr>
      <w:tr w:rsidR="00BA4A49" w:rsidRPr="009A7069" w:rsidTr="00163738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1</w:t>
            </w:r>
          </w:p>
        </w:tc>
        <w:tc>
          <w:tcPr>
            <w:tcW w:w="2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Правовые основы де</w:t>
            </w:r>
            <w:r w:rsidRPr="009A7069">
              <w:rPr>
                <w:sz w:val="24"/>
                <w:szCs w:val="24"/>
              </w:rPr>
              <w:t>я</w:t>
            </w:r>
            <w:r w:rsidRPr="009A7069">
              <w:rPr>
                <w:sz w:val="24"/>
                <w:szCs w:val="24"/>
              </w:rPr>
              <w:t>тельности руководителя частной охранной орг</w:t>
            </w:r>
            <w:r w:rsidRPr="009A7069">
              <w:rPr>
                <w:sz w:val="24"/>
                <w:szCs w:val="24"/>
              </w:rPr>
              <w:t>а</w:t>
            </w:r>
            <w:r w:rsidRPr="009A7069">
              <w:rPr>
                <w:sz w:val="24"/>
                <w:szCs w:val="24"/>
              </w:rPr>
              <w:t>низации</w:t>
            </w:r>
          </w:p>
        </w:tc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19</w:t>
            </w:r>
          </w:p>
        </w:tc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8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зачет</w:t>
            </w:r>
          </w:p>
        </w:tc>
      </w:tr>
      <w:tr w:rsidR="00BA4A49" w:rsidRPr="009A7069" w:rsidTr="00163738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2</w:t>
            </w:r>
          </w:p>
        </w:tc>
        <w:tc>
          <w:tcPr>
            <w:tcW w:w="2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Основы управления (менеджмент) в частной охранной организации</w:t>
            </w:r>
          </w:p>
        </w:tc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15</w:t>
            </w:r>
          </w:p>
        </w:tc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зачет</w:t>
            </w:r>
          </w:p>
        </w:tc>
      </w:tr>
      <w:tr w:rsidR="00BA4A49" w:rsidRPr="009A7069" w:rsidTr="00163738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3</w:t>
            </w:r>
          </w:p>
        </w:tc>
        <w:tc>
          <w:tcPr>
            <w:tcW w:w="2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Деятельность руковод</w:t>
            </w:r>
            <w:r w:rsidRPr="009A7069">
              <w:rPr>
                <w:sz w:val="24"/>
                <w:szCs w:val="24"/>
              </w:rPr>
              <w:t>и</w:t>
            </w:r>
            <w:r w:rsidRPr="009A7069">
              <w:rPr>
                <w:sz w:val="24"/>
                <w:szCs w:val="24"/>
              </w:rPr>
              <w:t>теля частной охранной организации по орган</w:t>
            </w:r>
            <w:r w:rsidRPr="009A7069">
              <w:rPr>
                <w:sz w:val="24"/>
                <w:szCs w:val="24"/>
              </w:rPr>
              <w:t>и</w:t>
            </w:r>
            <w:r w:rsidRPr="009A7069">
              <w:rPr>
                <w:sz w:val="24"/>
                <w:szCs w:val="24"/>
              </w:rPr>
              <w:t>зации оказания охра</w:t>
            </w:r>
            <w:r w:rsidRPr="009A7069">
              <w:rPr>
                <w:sz w:val="24"/>
                <w:szCs w:val="24"/>
              </w:rPr>
              <w:t>н</w:t>
            </w:r>
            <w:r w:rsidRPr="009A7069">
              <w:rPr>
                <w:sz w:val="24"/>
                <w:szCs w:val="24"/>
              </w:rPr>
              <w:t>ных услуг</w:t>
            </w:r>
          </w:p>
        </w:tc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14</w:t>
            </w:r>
          </w:p>
        </w:tc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зачет</w:t>
            </w:r>
          </w:p>
        </w:tc>
      </w:tr>
      <w:tr w:rsidR="00BA4A49" w:rsidRPr="009A7069" w:rsidTr="00163738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4</w:t>
            </w:r>
          </w:p>
        </w:tc>
        <w:tc>
          <w:tcPr>
            <w:tcW w:w="2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Трудовые отношения и охрана труда в частной охранной организации</w:t>
            </w:r>
          </w:p>
        </w:tc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5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зачет</w:t>
            </w:r>
          </w:p>
        </w:tc>
      </w:tr>
      <w:tr w:rsidR="00BA4A49" w:rsidRPr="009A7069" w:rsidTr="00163738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5</w:t>
            </w:r>
          </w:p>
        </w:tc>
        <w:tc>
          <w:tcPr>
            <w:tcW w:w="2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Организация охранных услуг с применением технических средств</w:t>
            </w:r>
          </w:p>
        </w:tc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зачет</w:t>
            </w:r>
          </w:p>
        </w:tc>
      </w:tr>
      <w:tr w:rsidR="00BA4A49" w:rsidRPr="009A7069" w:rsidTr="00163738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6</w:t>
            </w:r>
          </w:p>
        </w:tc>
        <w:tc>
          <w:tcPr>
            <w:tcW w:w="2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Взаимодействие час</w:t>
            </w:r>
            <w:r w:rsidRPr="009A7069">
              <w:rPr>
                <w:sz w:val="24"/>
                <w:szCs w:val="24"/>
              </w:rPr>
              <w:t>т</w:t>
            </w:r>
            <w:r w:rsidRPr="009A7069">
              <w:rPr>
                <w:sz w:val="24"/>
                <w:szCs w:val="24"/>
              </w:rPr>
              <w:t>ных охранных орган</w:t>
            </w:r>
            <w:r w:rsidRPr="009A7069">
              <w:rPr>
                <w:sz w:val="24"/>
                <w:szCs w:val="24"/>
              </w:rPr>
              <w:t>и</w:t>
            </w:r>
            <w:r w:rsidRPr="009A7069">
              <w:rPr>
                <w:sz w:val="24"/>
                <w:szCs w:val="24"/>
              </w:rPr>
              <w:t>заций с правоохран</w:t>
            </w:r>
            <w:r w:rsidRPr="009A7069">
              <w:rPr>
                <w:sz w:val="24"/>
                <w:szCs w:val="24"/>
              </w:rPr>
              <w:t>и</w:t>
            </w:r>
            <w:r w:rsidRPr="009A7069">
              <w:rPr>
                <w:sz w:val="24"/>
                <w:szCs w:val="24"/>
              </w:rPr>
              <w:t>тельными органами</w:t>
            </w:r>
          </w:p>
        </w:tc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зачет</w:t>
            </w:r>
          </w:p>
        </w:tc>
      </w:tr>
      <w:tr w:rsidR="00BA4A49" w:rsidRPr="009A7069" w:rsidTr="00163738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7</w:t>
            </w:r>
          </w:p>
        </w:tc>
        <w:tc>
          <w:tcPr>
            <w:tcW w:w="2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тестирование и (или) письменный опрос</w:t>
            </w:r>
          </w:p>
        </w:tc>
      </w:tr>
      <w:tr w:rsidR="00BA4A49" w:rsidRPr="009A7069" w:rsidTr="00163738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Итого:</w:t>
            </w:r>
          </w:p>
        </w:tc>
        <w:tc>
          <w:tcPr>
            <w:tcW w:w="2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80</w:t>
            </w:r>
          </w:p>
        </w:tc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32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40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 xml:space="preserve">2 </w:t>
            </w:r>
          </w:p>
        </w:tc>
      </w:tr>
    </w:tbl>
    <w:p w:rsidR="00BA4A49" w:rsidRPr="009A7069" w:rsidRDefault="00BA4A49" w:rsidP="00BA4A49">
      <w:pPr>
        <w:pStyle w:val="a3"/>
        <w:spacing w:after="0" w:line="200" w:lineRule="atLeast"/>
        <w:rPr>
          <w:sz w:val="24"/>
          <w:szCs w:val="24"/>
        </w:rPr>
      </w:pPr>
    </w:p>
    <w:p w:rsidR="00BA4A49" w:rsidRPr="009A7069" w:rsidRDefault="00BA4A49" w:rsidP="00BA4A49">
      <w:pPr>
        <w:pStyle w:val="a3"/>
        <w:spacing w:after="0" w:line="200" w:lineRule="atLeast"/>
        <w:rPr>
          <w:sz w:val="24"/>
          <w:szCs w:val="24"/>
        </w:rPr>
      </w:pPr>
    </w:p>
    <w:p w:rsidR="00BA4A49" w:rsidRPr="009A7069" w:rsidRDefault="00BA4A49" w:rsidP="00BA4A49">
      <w:pPr>
        <w:pStyle w:val="a3"/>
        <w:spacing w:after="0" w:line="200" w:lineRule="atLeast"/>
        <w:rPr>
          <w:sz w:val="24"/>
          <w:szCs w:val="24"/>
        </w:rPr>
      </w:pPr>
    </w:p>
    <w:p w:rsidR="00BA4A49" w:rsidRDefault="00BA4A49" w:rsidP="00BA4A4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A4A49" w:rsidRPr="009A7069" w:rsidRDefault="00BA4A49" w:rsidP="00BA4A49">
      <w:pPr>
        <w:pStyle w:val="a3"/>
        <w:spacing w:after="0" w:line="200" w:lineRule="atLeast"/>
        <w:jc w:val="center"/>
        <w:rPr>
          <w:b/>
          <w:sz w:val="24"/>
          <w:szCs w:val="24"/>
        </w:rPr>
      </w:pPr>
      <w:r w:rsidRPr="009A7069">
        <w:rPr>
          <w:b/>
          <w:sz w:val="24"/>
          <w:szCs w:val="24"/>
        </w:rPr>
        <w:lastRenderedPageBreak/>
        <w:t>Календарный учебный график программы повышения квалификации</w:t>
      </w:r>
    </w:p>
    <w:p w:rsidR="00BA4A49" w:rsidRPr="009A7069" w:rsidRDefault="00BA4A49" w:rsidP="00BA4A49">
      <w:pPr>
        <w:pStyle w:val="a3"/>
        <w:spacing w:after="0" w:line="200" w:lineRule="atLeast"/>
        <w:jc w:val="center"/>
        <w:rPr>
          <w:b/>
          <w:sz w:val="24"/>
          <w:szCs w:val="24"/>
        </w:rPr>
      </w:pPr>
      <w:r w:rsidRPr="009A7069">
        <w:rPr>
          <w:b/>
          <w:sz w:val="24"/>
          <w:szCs w:val="24"/>
        </w:rPr>
        <w:t>руководителей частных охранных организаций,</w:t>
      </w:r>
    </w:p>
    <w:p w:rsidR="00BA4A49" w:rsidRPr="009A7069" w:rsidRDefault="00BA4A49" w:rsidP="00BA4A49">
      <w:pPr>
        <w:pStyle w:val="a3"/>
        <w:spacing w:after="0" w:line="200" w:lineRule="atLeast"/>
        <w:jc w:val="center"/>
        <w:rPr>
          <w:b/>
          <w:sz w:val="24"/>
          <w:szCs w:val="24"/>
        </w:rPr>
      </w:pPr>
      <w:r w:rsidRPr="009A7069">
        <w:rPr>
          <w:b/>
          <w:sz w:val="24"/>
          <w:szCs w:val="24"/>
        </w:rPr>
        <w:t xml:space="preserve">впервые </w:t>
      </w:r>
      <w:proofErr w:type="gramStart"/>
      <w:r w:rsidRPr="009A7069">
        <w:rPr>
          <w:b/>
          <w:sz w:val="24"/>
          <w:szCs w:val="24"/>
        </w:rPr>
        <w:t>назначаемых</w:t>
      </w:r>
      <w:proofErr w:type="gramEnd"/>
      <w:r w:rsidRPr="009A7069">
        <w:rPr>
          <w:b/>
          <w:sz w:val="24"/>
          <w:szCs w:val="24"/>
        </w:rPr>
        <w:t xml:space="preserve"> на должность</w:t>
      </w:r>
    </w:p>
    <w:p w:rsidR="00BA4A49" w:rsidRPr="009A7069" w:rsidRDefault="00BA4A49" w:rsidP="00BA4A49">
      <w:pPr>
        <w:pStyle w:val="a3"/>
        <w:spacing w:after="0" w:line="200" w:lineRule="atLeast"/>
        <w:jc w:val="center"/>
        <w:rPr>
          <w:b/>
          <w:sz w:val="24"/>
          <w:szCs w:val="24"/>
        </w:rPr>
      </w:pPr>
    </w:p>
    <w:tbl>
      <w:tblPr>
        <w:tblW w:w="9627" w:type="dxa"/>
        <w:tblInd w:w="102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305"/>
        <w:gridCol w:w="1157"/>
        <w:gridCol w:w="2126"/>
        <w:gridCol w:w="2621"/>
      </w:tblGrid>
      <w:tr w:rsidR="00BA4A49" w:rsidRPr="009A7069" w:rsidTr="00163738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Календа</w:t>
            </w:r>
            <w:r w:rsidRPr="009A7069">
              <w:rPr>
                <w:sz w:val="24"/>
                <w:szCs w:val="24"/>
              </w:rPr>
              <w:t>р</w:t>
            </w:r>
            <w:r w:rsidRPr="009A7069">
              <w:rPr>
                <w:sz w:val="24"/>
                <w:szCs w:val="24"/>
              </w:rPr>
              <w:t>ный месяц</w:t>
            </w: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Даты начала и око</w:t>
            </w:r>
            <w:r w:rsidRPr="009A7069">
              <w:rPr>
                <w:sz w:val="24"/>
                <w:szCs w:val="24"/>
              </w:rPr>
              <w:t>н</w:t>
            </w:r>
            <w:r w:rsidRPr="009A7069">
              <w:rPr>
                <w:sz w:val="24"/>
                <w:szCs w:val="24"/>
              </w:rPr>
              <w:t xml:space="preserve">чания </w:t>
            </w:r>
            <w:proofErr w:type="gramStart"/>
            <w:r w:rsidRPr="009A7069">
              <w:rPr>
                <w:sz w:val="24"/>
                <w:szCs w:val="24"/>
              </w:rPr>
              <w:t>обучения по программе</w:t>
            </w:r>
            <w:proofErr w:type="gramEnd"/>
            <w:r w:rsidRPr="009A7069">
              <w:rPr>
                <w:sz w:val="24"/>
                <w:szCs w:val="24"/>
              </w:rPr>
              <w:t xml:space="preserve"> (по ауд</w:t>
            </w:r>
            <w:r w:rsidRPr="009A7069">
              <w:rPr>
                <w:sz w:val="24"/>
                <w:szCs w:val="24"/>
              </w:rPr>
              <w:t>и</w:t>
            </w:r>
            <w:r w:rsidRPr="009A7069">
              <w:rPr>
                <w:sz w:val="24"/>
                <w:szCs w:val="24"/>
              </w:rPr>
              <w:t>торным занятиям и стажировке)</w:t>
            </w: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День освоения пр</w:t>
            </w:r>
            <w:r w:rsidRPr="009A7069">
              <w:rPr>
                <w:sz w:val="24"/>
                <w:szCs w:val="24"/>
              </w:rPr>
              <w:t>о</w:t>
            </w:r>
            <w:r w:rsidRPr="009A7069">
              <w:rPr>
                <w:sz w:val="24"/>
                <w:szCs w:val="24"/>
              </w:rPr>
              <w:t>граммы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Дисциплины (м</w:t>
            </w:r>
            <w:r w:rsidRPr="009A7069">
              <w:rPr>
                <w:sz w:val="24"/>
                <w:szCs w:val="24"/>
              </w:rPr>
              <w:t>о</w:t>
            </w:r>
            <w:r w:rsidRPr="009A7069">
              <w:rPr>
                <w:sz w:val="24"/>
                <w:szCs w:val="24"/>
              </w:rPr>
              <w:t>дули) программы (указываются н</w:t>
            </w:r>
            <w:r w:rsidRPr="009A7069">
              <w:rPr>
                <w:sz w:val="24"/>
                <w:szCs w:val="24"/>
              </w:rPr>
              <w:t>о</w:t>
            </w:r>
            <w:r w:rsidRPr="009A7069">
              <w:rPr>
                <w:sz w:val="24"/>
                <w:szCs w:val="24"/>
              </w:rPr>
              <w:t>мера дисциплин (модулей) согла</w:t>
            </w:r>
            <w:r w:rsidRPr="009A7069">
              <w:rPr>
                <w:sz w:val="24"/>
                <w:szCs w:val="24"/>
              </w:rPr>
              <w:t>с</w:t>
            </w:r>
            <w:r w:rsidRPr="009A7069">
              <w:rPr>
                <w:sz w:val="24"/>
                <w:szCs w:val="24"/>
              </w:rPr>
              <w:t>но учебному плану программы)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Работа преподавателей с дистанционными образовательными техн</w:t>
            </w:r>
            <w:r w:rsidRPr="009A7069">
              <w:rPr>
                <w:sz w:val="24"/>
                <w:szCs w:val="24"/>
              </w:rPr>
              <w:t>о</w:t>
            </w:r>
            <w:r w:rsidRPr="009A7069">
              <w:rPr>
                <w:sz w:val="24"/>
                <w:szCs w:val="24"/>
              </w:rPr>
              <w:t>логиями на стажировке (указываются номера дисциплин (модулей) согласно учебному плану программы)</w:t>
            </w:r>
          </w:p>
        </w:tc>
      </w:tr>
      <w:tr w:rsidR="00BA4A49" w:rsidRPr="009A7069" w:rsidTr="00163738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1</w:t>
            </w: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4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jc w:val="center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5</w:t>
            </w:r>
          </w:p>
        </w:tc>
      </w:tr>
      <w:tr w:rsidR="00BA4A49" w:rsidRPr="009A7069" w:rsidTr="00163738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 xml:space="preserve">месяц, в котором проводится </w:t>
            </w:r>
            <w:proofErr w:type="gramStart"/>
            <w:r w:rsidRPr="009A7069">
              <w:rPr>
                <w:sz w:val="24"/>
                <w:szCs w:val="24"/>
              </w:rPr>
              <w:t>обучение по пр</w:t>
            </w:r>
            <w:r w:rsidRPr="009A7069">
              <w:rPr>
                <w:sz w:val="24"/>
                <w:szCs w:val="24"/>
              </w:rPr>
              <w:t>о</w:t>
            </w:r>
            <w:r w:rsidRPr="009A7069">
              <w:rPr>
                <w:sz w:val="24"/>
                <w:szCs w:val="24"/>
              </w:rPr>
              <w:t>грамме</w:t>
            </w:r>
            <w:proofErr w:type="gramEnd"/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даты начала и око</w:t>
            </w:r>
            <w:r w:rsidRPr="009A7069">
              <w:rPr>
                <w:sz w:val="24"/>
                <w:szCs w:val="24"/>
              </w:rPr>
              <w:t>н</w:t>
            </w:r>
            <w:r w:rsidRPr="009A7069">
              <w:rPr>
                <w:sz w:val="24"/>
                <w:szCs w:val="24"/>
              </w:rPr>
              <w:t>чания аудиторных занятий (в течение пяти учебных дней, с понедельника по пятницу)</w:t>
            </w: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1 день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Д</w:t>
            </w:r>
            <w:proofErr w:type="gramStart"/>
            <w:r w:rsidRPr="009A7069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---</w:t>
            </w:r>
          </w:p>
        </w:tc>
      </w:tr>
      <w:tr w:rsidR="00BA4A49" w:rsidRPr="009A7069" w:rsidTr="00163738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2 день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Д</w:t>
            </w:r>
            <w:proofErr w:type="gramStart"/>
            <w:r w:rsidRPr="009A7069">
              <w:rPr>
                <w:sz w:val="24"/>
                <w:szCs w:val="24"/>
              </w:rPr>
              <w:t>1</w:t>
            </w:r>
            <w:proofErr w:type="gramEnd"/>
            <w:r w:rsidRPr="009A7069">
              <w:rPr>
                <w:sz w:val="24"/>
                <w:szCs w:val="24"/>
              </w:rPr>
              <w:t>, Д2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BA4A49" w:rsidRPr="009A7069" w:rsidTr="00163738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3 день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Д3, Д</w:t>
            </w:r>
            <w:proofErr w:type="gramStart"/>
            <w:r w:rsidRPr="009A7069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BA4A49" w:rsidRPr="009A7069" w:rsidTr="00163738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4 день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Д</w:t>
            </w:r>
            <w:proofErr w:type="gramStart"/>
            <w:r w:rsidRPr="009A7069">
              <w:rPr>
                <w:sz w:val="24"/>
                <w:szCs w:val="24"/>
              </w:rPr>
              <w:t>4</w:t>
            </w:r>
            <w:proofErr w:type="gramEnd"/>
            <w:r w:rsidRPr="009A7069">
              <w:rPr>
                <w:sz w:val="24"/>
                <w:szCs w:val="24"/>
              </w:rPr>
              <w:t>, Д5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BA4A49" w:rsidRPr="009A7069" w:rsidTr="00163738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5 день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Д5, Д</w:t>
            </w:r>
            <w:proofErr w:type="gramStart"/>
            <w:r w:rsidRPr="009A7069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2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BA4A49" w:rsidRPr="009A7069" w:rsidTr="00163738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даты начала и око</w:t>
            </w:r>
            <w:r w:rsidRPr="009A7069">
              <w:rPr>
                <w:sz w:val="24"/>
                <w:szCs w:val="24"/>
              </w:rPr>
              <w:t>н</w:t>
            </w:r>
            <w:r w:rsidRPr="009A7069">
              <w:rPr>
                <w:sz w:val="24"/>
                <w:szCs w:val="24"/>
              </w:rPr>
              <w:t>чания стажировки (в течение пяти учебных дней, с пон</w:t>
            </w:r>
            <w:r w:rsidRPr="009A7069">
              <w:rPr>
                <w:sz w:val="24"/>
                <w:szCs w:val="24"/>
              </w:rPr>
              <w:t>е</w:t>
            </w:r>
            <w:r w:rsidRPr="009A7069">
              <w:rPr>
                <w:sz w:val="24"/>
                <w:szCs w:val="24"/>
              </w:rPr>
              <w:t>дельника по пятн</w:t>
            </w:r>
            <w:r w:rsidRPr="009A7069">
              <w:rPr>
                <w:sz w:val="24"/>
                <w:szCs w:val="24"/>
              </w:rPr>
              <w:t>и</w:t>
            </w:r>
            <w:r w:rsidRPr="009A7069">
              <w:rPr>
                <w:sz w:val="24"/>
                <w:szCs w:val="24"/>
              </w:rPr>
              <w:t>цу)</w:t>
            </w: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6 день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Д</w:t>
            </w:r>
            <w:proofErr w:type="gramStart"/>
            <w:r w:rsidRPr="009A706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Д</w:t>
            </w:r>
            <w:proofErr w:type="gramStart"/>
            <w:r w:rsidRPr="009A7069">
              <w:rPr>
                <w:sz w:val="24"/>
                <w:szCs w:val="24"/>
              </w:rPr>
              <w:t>1</w:t>
            </w:r>
            <w:proofErr w:type="gramEnd"/>
          </w:p>
        </w:tc>
      </w:tr>
      <w:tr w:rsidR="00BA4A49" w:rsidRPr="009A7069" w:rsidTr="00163738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7 день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Д</w:t>
            </w:r>
            <w:proofErr w:type="gramStart"/>
            <w:r w:rsidRPr="009A7069">
              <w:rPr>
                <w:sz w:val="24"/>
                <w:szCs w:val="24"/>
              </w:rPr>
              <w:t>1</w:t>
            </w:r>
            <w:proofErr w:type="gramEnd"/>
            <w:r w:rsidRPr="009A7069">
              <w:rPr>
                <w:sz w:val="24"/>
                <w:szCs w:val="24"/>
              </w:rPr>
              <w:t>, Д2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Д</w:t>
            </w:r>
            <w:proofErr w:type="gramStart"/>
            <w:r w:rsidRPr="009A7069">
              <w:rPr>
                <w:sz w:val="24"/>
                <w:szCs w:val="24"/>
              </w:rPr>
              <w:t>1</w:t>
            </w:r>
            <w:proofErr w:type="gramEnd"/>
            <w:r w:rsidRPr="009A7069">
              <w:rPr>
                <w:sz w:val="24"/>
                <w:szCs w:val="24"/>
              </w:rPr>
              <w:t>, Д2</w:t>
            </w:r>
          </w:p>
        </w:tc>
      </w:tr>
      <w:tr w:rsidR="00BA4A49" w:rsidRPr="009A7069" w:rsidTr="00163738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8 день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Д</w:t>
            </w:r>
            <w:proofErr w:type="gramStart"/>
            <w:r w:rsidRPr="009A7069">
              <w:rPr>
                <w:sz w:val="24"/>
                <w:szCs w:val="24"/>
              </w:rPr>
              <w:t>2</w:t>
            </w:r>
            <w:proofErr w:type="gramEnd"/>
            <w:r w:rsidRPr="009A7069">
              <w:rPr>
                <w:sz w:val="24"/>
                <w:szCs w:val="24"/>
              </w:rPr>
              <w:t>, Д3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Д</w:t>
            </w:r>
            <w:proofErr w:type="gramStart"/>
            <w:r w:rsidRPr="009A7069">
              <w:rPr>
                <w:sz w:val="24"/>
                <w:szCs w:val="24"/>
              </w:rPr>
              <w:t>2</w:t>
            </w:r>
            <w:proofErr w:type="gramEnd"/>
            <w:r w:rsidRPr="009A7069">
              <w:rPr>
                <w:sz w:val="24"/>
                <w:szCs w:val="24"/>
              </w:rPr>
              <w:t>, Д3</w:t>
            </w:r>
          </w:p>
        </w:tc>
      </w:tr>
      <w:tr w:rsidR="00BA4A49" w:rsidRPr="009A7069" w:rsidTr="00163738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9 день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Д3, Д</w:t>
            </w:r>
            <w:proofErr w:type="gramStart"/>
            <w:r w:rsidRPr="009A7069">
              <w:rPr>
                <w:sz w:val="24"/>
                <w:szCs w:val="24"/>
              </w:rPr>
              <w:t>4</w:t>
            </w:r>
            <w:proofErr w:type="gramEnd"/>
            <w:r w:rsidRPr="009A7069">
              <w:rPr>
                <w:sz w:val="24"/>
                <w:szCs w:val="24"/>
              </w:rPr>
              <w:t>, Д5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Д3, Д</w:t>
            </w:r>
            <w:proofErr w:type="gramStart"/>
            <w:r w:rsidRPr="009A7069">
              <w:rPr>
                <w:sz w:val="24"/>
                <w:szCs w:val="24"/>
              </w:rPr>
              <w:t>4</w:t>
            </w:r>
            <w:proofErr w:type="gramEnd"/>
            <w:r w:rsidRPr="009A7069">
              <w:rPr>
                <w:sz w:val="24"/>
                <w:szCs w:val="24"/>
              </w:rPr>
              <w:t>, Д5</w:t>
            </w:r>
          </w:p>
        </w:tc>
      </w:tr>
      <w:tr w:rsidR="00BA4A49" w:rsidRPr="009A7069" w:rsidTr="00163738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10 день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Д5, Д</w:t>
            </w:r>
            <w:proofErr w:type="gramStart"/>
            <w:r w:rsidRPr="009A7069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2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Д5, Д</w:t>
            </w:r>
            <w:proofErr w:type="gramStart"/>
            <w:r w:rsidRPr="009A7069">
              <w:rPr>
                <w:sz w:val="24"/>
                <w:szCs w:val="24"/>
              </w:rPr>
              <w:t>6</w:t>
            </w:r>
            <w:proofErr w:type="gramEnd"/>
          </w:p>
        </w:tc>
      </w:tr>
      <w:tr w:rsidR="00BA4A49" w:rsidRPr="009A7069" w:rsidTr="00163738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дата итоговой атт</w:t>
            </w:r>
            <w:r w:rsidRPr="009A7069">
              <w:rPr>
                <w:sz w:val="24"/>
                <w:szCs w:val="24"/>
              </w:rPr>
              <w:t>е</w:t>
            </w:r>
            <w:r w:rsidRPr="009A7069">
              <w:rPr>
                <w:sz w:val="24"/>
                <w:szCs w:val="24"/>
              </w:rPr>
              <w:t>стации</w:t>
            </w: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11 день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Итоговая аттест</w:t>
            </w:r>
            <w:r w:rsidRPr="009A7069">
              <w:rPr>
                <w:sz w:val="24"/>
                <w:szCs w:val="24"/>
              </w:rPr>
              <w:t>а</w:t>
            </w:r>
            <w:r w:rsidRPr="009A7069">
              <w:rPr>
                <w:sz w:val="24"/>
                <w:szCs w:val="24"/>
              </w:rPr>
              <w:t>ция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4A49" w:rsidRPr="009A7069" w:rsidRDefault="00BA4A49" w:rsidP="00163738">
            <w:pPr>
              <w:pStyle w:val="a3"/>
              <w:spacing w:after="0" w:line="200" w:lineRule="atLeast"/>
              <w:rPr>
                <w:sz w:val="24"/>
                <w:szCs w:val="24"/>
              </w:rPr>
            </w:pPr>
            <w:r w:rsidRPr="009A7069">
              <w:rPr>
                <w:sz w:val="24"/>
                <w:szCs w:val="24"/>
              </w:rPr>
              <w:t>---</w:t>
            </w:r>
          </w:p>
        </w:tc>
      </w:tr>
    </w:tbl>
    <w:p w:rsidR="00BA4A49" w:rsidRPr="009A7069" w:rsidRDefault="00BA4A49" w:rsidP="00BA4A49">
      <w:pPr>
        <w:pStyle w:val="a3"/>
        <w:spacing w:after="0" w:line="200" w:lineRule="atLeast"/>
        <w:rPr>
          <w:sz w:val="24"/>
          <w:szCs w:val="24"/>
        </w:rPr>
      </w:pPr>
    </w:p>
    <w:p w:rsidR="00BA4A49" w:rsidRPr="00A53FB0" w:rsidRDefault="00BA4A49" w:rsidP="00BA4A49">
      <w:pPr>
        <w:pStyle w:val="a3"/>
        <w:spacing w:after="0" w:line="200" w:lineRule="atLeast"/>
        <w:jc w:val="both"/>
        <w:rPr>
          <w:b/>
          <w:sz w:val="24"/>
          <w:szCs w:val="24"/>
        </w:rPr>
      </w:pPr>
      <w:bookmarkStart w:id="0" w:name="Par215"/>
      <w:bookmarkEnd w:id="0"/>
      <w:r w:rsidRPr="00A53FB0">
        <w:rPr>
          <w:b/>
          <w:sz w:val="24"/>
          <w:szCs w:val="24"/>
        </w:rPr>
        <w:t>10. Примерные программы дисциплин (модулей):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b/>
          <w:sz w:val="24"/>
          <w:szCs w:val="24"/>
        </w:rPr>
      </w:pPr>
    </w:p>
    <w:p w:rsidR="00BA4A49" w:rsidRPr="00A53FB0" w:rsidRDefault="00BA4A49" w:rsidP="00BA4A49">
      <w:pPr>
        <w:pStyle w:val="a3"/>
        <w:spacing w:after="0" w:line="200" w:lineRule="atLeast"/>
        <w:jc w:val="both"/>
        <w:rPr>
          <w:b/>
          <w:sz w:val="24"/>
          <w:szCs w:val="24"/>
        </w:rPr>
      </w:pPr>
      <w:r w:rsidRPr="00A53FB0">
        <w:rPr>
          <w:b/>
          <w:sz w:val="24"/>
          <w:szCs w:val="24"/>
        </w:rPr>
        <w:t>10.1. Правовые основы деятельности руководителя частной охранной организации (Д</w:t>
      </w:r>
      <w:proofErr w:type="gramStart"/>
      <w:r w:rsidRPr="00A53FB0">
        <w:rPr>
          <w:b/>
          <w:sz w:val="24"/>
          <w:szCs w:val="24"/>
        </w:rPr>
        <w:t>1</w:t>
      </w:r>
      <w:proofErr w:type="gramEnd"/>
      <w:r w:rsidRPr="00A53FB0">
        <w:rPr>
          <w:b/>
          <w:sz w:val="24"/>
          <w:szCs w:val="24"/>
        </w:rPr>
        <w:t>).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lastRenderedPageBreak/>
        <w:t>Тема 1. Нормативно-правовое регулирование деятельности частных охранных организ</w:t>
      </w:r>
      <w:r w:rsidRPr="009A7069">
        <w:rPr>
          <w:sz w:val="24"/>
          <w:szCs w:val="24"/>
        </w:rPr>
        <w:t>а</w:t>
      </w:r>
      <w:r w:rsidRPr="009A7069">
        <w:rPr>
          <w:sz w:val="24"/>
          <w:szCs w:val="24"/>
        </w:rPr>
        <w:t>ций.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Основы нормативно-правового регулирования деятельности частных охранных организ</w:t>
      </w:r>
      <w:r w:rsidRPr="009A7069">
        <w:rPr>
          <w:sz w:val="24"/>
          <w:szCs w:val="24"/>
        </w:rPr>
        <w:t>а</w:t>
      </w:r>
      <w:r w:rsidRPr="009A7069">
        <w:rPr>
          <w:sz w:val="24"/>
          <w:szCs w:val="24"/>
        </w:rPr>
        <w:t>ций.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Правовой статус руководителя частной охранной организации. Требования к руководит</w:t>
      </w:r>
      <w:r w:rsidRPr="009A7069">
        <w:rPr>
          <w:sz w:val="24"/>
          <w:szCs w:val="24"/>
        </w:rPr>
        <w:t>е</w:t>
      </w:r>
      <w:r w:rsidRPr="009A7069">
        <w:rPr>
          <w:sz w:val="24"/>
          <w:szCs w:val="24"/>
        </w:rPr>
        <w:t>лю частной охранной организации. Права и обязанности руководителя частной охранной организации, формы их реализации.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 xml:space="preserve">Порядок создания частной охранной организации, получения и продления лицензии на частную охранную деятельность. Лицензионные требования и условия осуществления частной охранной деятельности. Порядок осуществления </w:t>
      </w:r>
      <w:proofErr w:type="gramStart"/>
      <w:r w:rsidRPr="009A7069">
        <w:rPr>
          <w:sz w:val="24"/>
          <w:szCs w:val="24"/>
        </w:rPr>
        <w:t>контроля за</w:t>
      </w:r>
      <w:proofErr w:type="gramEnd"/>
      <w:r w:rsidRPr="009A7069">
        <w:rPr>
          <w:sz w:val="24"/>
          <w:szCs w:val="24"/>
        </w:rPr>
        <w:t xml:space="preserve"> соблюдением л</w:t>
      </w:r>
      <w:r w:rsidRPr="009A7069">
        <w:rPr>
          <w:sz w:val="24"/>
          <w:szCs w:val="24"/>
        </w:rPr>
        <w:t>и</w:t>
      </w:r>
      <w:r w:rsidRPr="009A7069">
        <w:rPr>
          <w:sz w:val="24"/>
          <w:szCs w:val="24"/>
        </w:rPr>
        <w:t>цензиатом лицензионных требований и условий. Приостановление действия лицензии на частную охранную деятельность и аннулирование лицензии на частную охранную де</w:t>
      </w:r>
      <w:r w:rsidRPr="009A7069">
        <w:rPr>
          <w:sz w:val="24"/>
          <w:szCs w:val="24"/>
        </w:rPr>
        <w:t>я</w:t>
      </w:r>
      <w:r w:rsidRPr="009A7069">
        <w:rPr>
          <w:sz w:val="24"/>
          <w:szCs w:val="24"/>
        </w:rPr>
        <w:t>тельность.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Ограничения в деятельности частных охранных организаций. Грубые нарушения ос</w:t>
      </w:r>
      <w:r w:rsidRPr="009A7069">
        <w:rPr>
          <w:sz w:val="24"/>
          <w:szCs w:val="24"/>
        </w:rPr>
        <w:t>у</w:t>
      </w:r>
      <w:r w:rsidRPr="009A7069">
        <w:rPr>
          <w:sz w:val="24"/>
          <w:szCs w:val="24"/>
        </w:rPr>
        <w:t>ществления частной охранной деятельности.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2. Виды частной охранной деятельности.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Предусмотренные законом виды охранных услуг. Дополнительные требования к ос</w:t>
      </w:r>
      <w:r w:rsidRPr="009A7069">
        <w:rPr>
          <w:sz w:val="24"/>
          <w:szCs w:val="24"/>
        </w:rPr>
        <w:t>у</w:t>
      </w:r>
      <w:r w:rsidRPr="009A7069">
        <w:rPr>
          <w:sz w:val="24"/>
          <w:szCs w:val="24"/>
        </w:rPr>
        <w:t>ществлению различных видов охранных услуг.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Право на использование оружия и специальных сре</w:t>
      </w:r>
      <w:proofErr w:type="gramStart"/>
      <w:r w:rsidRPr="009A7069">
        <w:rPr>
          <w:sz w:val="24"/>
          <w:szCs w:val="24"/>
        </w:rPr>
        <w:t>дств в з</w:t>
      </w:r>
      <w:proofErr w:type="gramEnd"/>
      <w:r w:rsidRPr="009A7069">
        <w:rPr>
          <w:sz w:val="24"/>
          <w:szCs w:val="24"/>
        </w:rPr>
        <w:t>ависимости от вида охранных услуг.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3. Правовые основы осуществления пропускного и внутриобъектового режимов на объектах частной охраны.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Правовые основы осуществления пропускного режима на объектах частной охраны.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Правовые основы осуществления внутриобъектового режима на объектах частной охраны.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4. Правовые основы организации деятельности частных охранников.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Правовой статус частного охранника. Особенности деятельности в зависимости от квал</w:t>
      </w:r>
      <w:r w:rsidRPr="009A7069">
        <w:rPr>
          <w:sz w:val="24"/>
          <w:szCs w:val="24"/>
        </w:rPr>
        <w:t>и</w:t>
      </w:r>
      <w:r w:rsidRPr="009A7069">
        <w:rPr>
          <w:sz w:val="24"/>
          <w:szCs w:val="24"/>
        </w:rPr>
        <w:t>фикационного уровня (разряда).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Профессиональное обучение (профессиональная подготовка и повышение квалификации) частных охранников. Квалификационные требования к частным охранникам. Порядок прохождения квалификационного экзамена.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Прохождение периодических проверок на пригодность к действиям в условиях, связанных с применением огнестрельного оружия и специальных средств.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Организация служебной подготовки в частных охранных организациях.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5. Правовое регулирование действий охранников при применении мер принуждения.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Правовые основы задержания лиц, совершивших противоправное посягательство на охр</w:t>
      </w:r>
      <w:r w:rsidRPr="009A7069">
        <w:rPr>
          <w:sz w:val="24"/>
          <w:szCs w:val="24"/>
        </w:rPr>
        <w:t>а</w:t>
      </w:r>
      <w:r w:rsidRPr="009A7069">
        <w:rPr>
          <w:sz w:val="24"/>
          <w:szCs w:val="24"/>
        </w:rPr>
        <w:t>няемое имущество. Незамедлительная передача задерживаемых в органы внутренних дел.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Правовые основы применения физической силы, оружия и специальных средств, разр</w:t>
      </w:r>
      <w:r w:rsidRPr="009A7069">
        <w:rPr>
          <w:sz w:val="24"/>
          <w:szCs w:val="24"/>
        </w:rPr>
        <w:t>е</w:t>
      </w:r>
      <w:r w:rsidRPr="009A7069">
        <w:rPr>
          <w:sz w:val="24"/>
          <w:szCs w:val="24"/>
        </w:rPr>
        <w:t>шенных для использования в частной охранной деятельности.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6. Государственный контроль и надзор за частной охранной деятельностью.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 xml:space="preserve">Действия работников частных охранных организаций при осуществлении </w:t>
      </w:r>
      <w:proofErr w:type="gramStart"/>
      <w:r w:rsidRPr="009A7069">
        <w:rPr>
          <w:sz w:val="24"/>
          <w:szCs w:val="24"/>
        </w:rPr>
        <w:t>контроля за</w:t>
      </w:r>
      <w:proofErr w:type="gramEnd"/>
      <w:r w:rsidRPr="009A7069">
        <w:rPr>
          <w:sz w:val="24"/>
          <w:szCs w:val="24"/>
        </w:rPr>
        <w:t xml:space="preserve"> соблюдением лицензиатом лицензионных требований и условий, а также контроля за обор</w:t>
      </w:r>
      <w:r w:rsidRPr="009A7069">
        <w:rPr>
          <w:sz w:val="24"/>
          <w:szCs w:val="24"/>
        </w:rPr>
        <w:t>о</w:t>
      </w:r>
      <w:r w:rsidRPr="009A7069">
        <w:rPr>
          <w:sz w:val="24"/>
          <w:szCs w:val="24"/>
        </w:rPr>
        <w:t>том оружия в частной охранной деятельности.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Действия работников частных охранных организаций при проведении контрольных и надзорных мероприятий на охраняемых объектах.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</w:p>
    <w:p w:rsidR="00BA4A49" w:rsidRPr="00A53FB0" w:rsidRDefault="00BA4A49" w:rsidP="00BA4A49">
      <w:pPr>
        <w:pStyle w:val="a3"/>
        <w:spacing w:after="0" w:line="200" w:lineRule="atLeast"/>
        <w:jc w:val="both"/>
        <w:rPr>
          <w:b/>
          <w:sz w:val="24"/>
          <w:szCs w:val="24"/>
        </w:rPr>
      </w:pPr>
      <w:bookmarkStart w:id="1" w:name="Par241"/>
      <w:bookmarkEnd w:id="1"/>
      <w:r w:rsidRPr="00A53FB0">
        <w:rPr>
          <w:b/>
          <w:sz w:val="24"/>
          <w:szCs w:val="24"/>
        </w:rPr>
        <w:t>10.2. Основы управления (менеджмент) в частной охранной организации (Д</w:t>
      </w:r>
      <w:proofErr w:type="gramStart"/>
      <w:r w:rsidRPr="00A53FB0">
        <w:rPr>
          <w:b/>
          <w:sz w:val="24"/>
          <w:szCs w:val="24"/>
        </w:rPr>
        <w:t>2</w:t>
      </w:r>
      <w:proofErr w:type="gramEnd"/>
      <w:r w:rsidRPr="00A53FB0">
        <w:rPr>
          <w:b/>
          <w:sz w:val="24"/>
          <w:szCs w:val="24"/>
        </w:rPr>
        <w:t>).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1. Основы управления в частной охранной организации.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Структура, управление и ресурсы частной охранной организации.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Управленческий учет в частной охранной организации.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2. Развитие частной охранной организации.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Этапы развития охранной организации.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lastRenderedPageBreak/>
        <w:t>Особенности развития организаций на рынке охранных услуг.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3. Управление персоналом охранной организации.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Система работы с персоналом.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Подбор, адаптация и движение персонала.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Обучение и аттестация персонала.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Системы мотивации работников.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Развитие корпоративной культуры и формирование лояльности работников.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4. Основы маркетинга рынка охранных услуг.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Анализ текущего состояния и перспектив рынка негосударственных услуг безопасности.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Основы маркетинга охранных услуг.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Организационные модели охранной организации.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Организация продаж охранных услуг.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5. Финансовое управление охранной организацией.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Технологии финансового управления.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Формирование цены на охранные услуги.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Формирование доходов частной охранной организации.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</w:p>
    <w:p w:rsidR="00BA4A49" w:rsidRDefault="00BA4A49" w:rsidP="00BA4A49">
      <w:pPr>
        <w:pStyle w:val="a3"/>
        <w:spacing w:after="0" w:line="200" w:lineRule="atLeast"/>
        <w:jc w:val="both"/>
        <w:rPr>
          <w:b/>
          <w:sz w:val="24"/>
          <w:szCs w:val="24"/>
        </w:rPr>
      </w:pPr>
      <w:bookmarkStart w:id="2" w:name="Par264"/>
      <w:bookmarkEnd w:id="2"/>
      <w:r w:rsidRPr="00ED4D9C">
        <w:rPr>
          <w:b/>
          <w:sz w:val="24"/>
          <w:szCs w:val="24"/>
        </w:rPr>
        <w:t>10.3. Деятельность руководителя частной охранной организации по организации</w:t>
      </w:r>
    </w:p>
    <w:p w:rsidR="00BA4A49" w:rsidRPr="00ED4D9C" w:rsidRDefault="00BA4A49" w:rsidP="00BA4A49">
      <w:pPr>
        <w:pStyle w:val="a3"/>
        <w:spacing w:after="0" w:line="20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ED4D9C">
        <w:rPr>
          <w:b/>
          <w:sz w:val="24"/>
          <w:szCs w:val="24"/>
        </w:rPr>
        <w:t xml:space="preserve"> оказания охранных услуг (Д3).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1. Налогообложение и бухгалтерский учет в частной охранной организации.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Особенности налогообложения и бухгалтерского учета в частной охранной организации.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Контроль ведения бухгалтерского и налогового учета.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2. Оборот оружия и специальных сре</w:t>
      </w:r>
      <w:proofErr w:type="gramStart"/>
      <w:r w:rsidRPr="009A7069">
        <w:rPr>
          <w:sz w:val="24"/>
          <w:szCs w:val="24"/>
        </w:rPr>
        <w:t>дств в ч</w:t>
      </w:r>
      <w:proofErr w:type="gramEnd"/>
      <w:r w:rsidRPr="009A7069">
        <w:rPr>
          <w:sz w:val="24"/>
          <w:szCs w:val="24"/>
        </w:rPr>
        <w:t>астной охранной организации.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Организация оборота оружия и специальных сре</w:t>
      </w:r>
      <w:proofErr w:type="gramStart"/>
      <w:r w:rsidRPr="009A7069">
        <w:rPr>
          <w:sz w:val="24"/>
          <w:szCs w:val="24"/>
        </w:rPr>
        <w:t>дств в ч</w:t>
      </w:r>
      <w:proofErr w:type="gramEnd"/>
      <w:r w:rsidRPr="009A7069">
        <w:rPr>
          <w:sz w:val="24"/>
          <w:szCs w:val="24"/>
        </w:rPr>
        <w:t>астной охранной организации.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Ведение учетно-контрольной документации по вооружениям и специальным средствам.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Основания для выдачи вооружений и специальных средств на посты (маршруты).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3. Организация командировок работников частной охранной организации.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Оформление и особенности осуществления командировок, в том числе с вооружениями и специальными средствами.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Особенности командировок в зависимости от видов используемого транспорта.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 xml:space="preserve">Тема 4. </w:t>
      </w:r>
      <w:proofErr w:type="gramStart"/>
      <w:r w:rsidRPr="009A7069">
        <w:rPr>
          <w:sz w:val="24"/>
          <w:szCs w:val="24"/>
        </w:rPr>
        <w:t>Охрана объектов и имущества, а также обеспечение внутриобъектового и пр</w:t>
      </w:r>
      <w:r w:rsidRPr="009A7069">
        <w:rPr>
          <w:sz w:val="24"/>
          <w:szCs w:val="24"/>
        </w:rPr>
        <w:t>о</w:t>
      </w:r>
      <w:r w:rsidRPr="009A7069">
        <w:rPr>
          <w:sz w:val="24"/>
          <w:szCs w:val="24"/>
        </w:rPr>
        <w:t>пускного режимов на объектах, в отношении которых установлены обязательные требов</w:t>
      </w:r>
      <w:r w:rsidRPr="009A7069">
        <w:rPr>
          <w:sz w:val="24"/>
          <w:szCs w:val="24"/>
        </w:rPr>
        <w:t>а</w:t>
      </w:r>
      <w:r w:rsidRPr="009A7069">
        <w:rPr>
          <w:sz w:val="24"/>
          <w:szCs w:val="24"/>
        </w:rPr>
        <w:t>ния по их антитеррористической защищенности (в том числе имеющих особо важное зн</w:t>
      </w:r>
      <w:r w:rsidRPr="009A7069">
        <w:rPr>
          <w:sz w:val="24"/>
          <w:szCs w:val="24"/>
        </w:rPr>
        <w:t>а</w:t>
      </w:r>
      <w:r w:rsidRPr="009A7069">
        <w:rPr>
          <w:sz w:val="24"/>
          <w:szCs w:val="24"/>
        </w:rPr>
        <w:t>чение для обеспечения жизнедеятельности и безопасности государства и населения).</w:t>
      </w:r>
      <w:proofErr w:type="gramEnd"/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Особенности охраны объектов социальной сферы, жизнедеятельности и жизнеобеспеч</w:t>
      </w:r>
      <w:r w:rsidRPr="009A7069">
        <w:rPr>
          <w:sz w:val="24"/>
          <w:szCs w:val="24"/>
        </w:rPr>
        <w:t>е</w:t>
      </w:r>
      <w:r w:rsidRPr="009A7069">
        <w:rPr>
          <w:sz w:val="24"/>
          <w:szCs w:val="24"/>
        </w:rPr>
        <w:t>ния населения.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Участие частных охранных организаций в обеспечении антитеррористической защище</w:t>
      </w:r>
      <w:r w:rsidRPr="009A7069">
        <w:rPr>
          <w:sz w:val="24"/>
          <w:szCs w:val="24"/>
        </w:rPr>
        <w:t>н</w:t>
      </w:r>
      <w:r w:rsidRPr="009A7069">
        <w:rPr>
          <w:sz w:val="24"/>
          <w:szCs w:val="24"/>
        </w:rPr>
        <w:t>ности охраняемых объектов.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5. Организация охраны объектов.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Комплексное обследование и прием объектов под охрану.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Оформление договоров на оказание охранных услуг (особенности оформления договоров; документы, подтверждающие законность владения (пользования) имуществом; требов</w:t>
      </w:r>
      <w:r w:rsidRPr="009A7069">
        <w:rPr>
          <w:sz w:val="24"/>
          <w:szCs w:val="24"/>
        </w:rPr>
        <w:t>а</w:t>
      </w:r>
      <w:r w:rsidRPr="009A7069">
        <w:rPr>
          <w:sz w:val="24"/>
          <w:szCs w:val="24"/>
        </w:rPr>
        <w:t>ния гражданского законодательства к роду, виду, структуре и содержанию заключаемых договоров).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Подготовка инструкций по охране объектов.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Профилактика нарушений в частной охранной деятельности.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</w:p>
    <w:p w:rsidR="00BA4A49" w:rsidRPr="00ED4D9C" w:rsidRDefault="00BA4A49" w:rsidP="00BA4A49">
      <w:pPr>
        <w:pStyle w:val="a3"/>
        <w:spacing w:after="0" w:line="200" w:lineRule="atLeast"/>
        <w:jc w:val="both"/>
        <w:rPr>
          <w:b/>
          <w:sz w:val="24"/>
          <w:szCs w:val="24"/>
        </w:rPr>
      </w:pPr>
      <w:bookmarkStart w:id="3" w:name="Par284"/>
      <w:bookmarkEnd w:id="3"/>
      <w:r w:rsidRPr="00ED4D9C">
        <w:rPr>
          <w:b/>
          <w:sz w:val="24"/>
          <w:szCs w:val="24"/>
        </w:rPr>
        <w:t>10.4. Трудовые отношения и охрана труда в частной охранной организации (Д</w:t>
      </w:r>
      <w:proofErr w:type="gramStart"/>
      <w:r w:rsidRPr="00ED4D9C">
        <w:rPr>
          <w:b/>
          <w:sz w:val="24"/>
          <w:szCs w:val="24"/>
        </w:rPr>
        <w:t>4</w:t>
      </w:r>
      <w:proofErr w:type="gramEnd"/>
      <w:r w:rsidRPr="00ED4D9C">
        <w:rPr>
          <w:b/>
          <w:sz w:val="24"/>
          <w:szCs w:val="24"/>
        </w:rPr>
        <w:t>).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1. Нормативное регулирование трудовых отношений.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Законодательные и иные нормативные правовые акты, регламентирующие трудовые о</w:t>
      </w:r>
      <w:r w:rsidRPr="009A7069">
        <w:rPr>
          <w:sz w:val="24"/>
          <w:szCs w:val="24"/>
        </w:rPr>
        <w:t>т</w:t>
      </w:r>
      <w:r w:rsidRPr="009A7069">
        <w:rPr>
          <w:sz w:val="24"/>
          <w:szCs w:val="24"/>
        </w:rPr>
        <w:t>ношения и устанавливающие нормы по охране труда.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lastRenderedPageBreak/>
        <w:t>Локальные нормативные акты, применяемые в деятельности частных охранных организ</w:t>
      </w:r>
      <w:r w:rsidRPr="009A7069">
        <w:rPr>
          <w:sz w:val="24"/>
          <w:szCs w:val="24"/>
        </w:rPr>
        <w:t>а</w:t>
      </w:r>
      <w:r w:rsidRPr="009A7069">
        <w:rPr>
          <w:sz w:val="24"/>
          <w:szCs w:val="24"/>
        </w:rPr>
        <w:t>ций.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Ответственность за нарушения норм трудового законодательства.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2. Основы социальной и правовой защиты работников частной охранной организ</w:t>
      </w:r>
      <w:r w:rsidRPr="009A7069">
        <w:rPr>
          <w:sz w:val="24"/>
          <w:szCs w:val="24"/>
        </w:rPr>
        <w:t>а</w:t>
      </w:r>
      <w:r w:rsidRPr="009A7069">
        <w:rPr>
          <w:sz w:val="24"/>
          <w:szCs w:val="24"/>
        </w:rPr>
        <w:t>ции.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Социальная и правовая защита частных охранников, обязанности организаций по ее обе</w:t>
      </w:r>
      <w:r w:rsidRPr="009A7069">
        <w:rPr>
          <w:sz w:val="24"/>
          <w:szCs w:val="24"/>
        </w:rPr>
        <w:t>с</w:t>
      </w:r>
      <w:r w:rsidRPr="009A7069">
        <w:rPr>
          <w:sz w:val="24"/>
          <w:szCs w:val="24"/>
        </w:rPr>
        <w:t>печению.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Условия трудового договора. Обеспечение интересов работников и работодателя при з</w:t>
      </w:r>
      <w:r w:rsidRPr="009A7069">
        <w:rPr>
          <w:sz w:val="24"/>
          <w:szCs w:val="24"/>
        </w:rPr>
        <w:t>а</w:t>
      </w:r>
      <w:r w:rsidRPr="009A7069">
        <w:rPr>
          <w:sz w:val="24"/>
          <w:szCs w:val="24"/>
        </w:rPr>
        <w:t>ключении трудовых договоров и в процессе деятельности частной охранной организации.</w:t>
      </w:r>
      <w:r>
        <w:rPr>
          <w:sz w:val="24"/>
          <w:szCs w:val="24"/>
        </w:rPr>
        <w:t xml:space="preserve"> </w:t>
      </w:r>
      <w:r w:rsidRPr="009A7069">
        <w:rPr>
          <w:sz w:val="24"/>
          <w:szCs w:val="24"/>
        </w:rPr>
        <w:t>Порядок разрешения трудовых споров.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3. Основы охраны труда в частной охранной организации.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Оформление документации по охране труда.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Порядок проведения инструктажей по охране труда.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 xml:space="preserve">Организация </w:t>
      </w:r>
      <w:proofErr w:type="gramStart"/>
      <w:r w:rsidRPr="009A7069">
        <w:rPr>
          <w:sz w:val="24"/>
          <w:szCs w:val="24"/>
        </w:rPr>
        <w:t>обучения по охране</w:t>
      </w:r>
      <w:proofErr w:type="gramEnd"/>
      <w:r w:rsidRPr="009A7069">
        <w:rPr>
          <w:sz w:val="24"/>
          <w:szCs w:val="24"/>
        </w:rPr>
        <w:t xml:space="preserve"> труда.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Организация предварительных и периодических медицинских осмотров.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4. Работа с источниками повышенной опасности в частной охранной организации.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Организация работы с источниками повышенной опасности (вооружение, специальные средства, автотранспорт).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Организация работы с применением компьютерной и множительной техники.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5. Условия труда в частной охранной организации.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Понятие режима рабочего времени.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Привлечение к сверхурочной работе, к работе в ночное время, в выходные и праздничные дни, работа с ненормированным рабочим днем.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Оплата труда в частной охранной организации.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Аттестация рабочих мест.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6. Несчастные случаи на производстве.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Виды несчастных случаев на производстве.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Порядок оформления и расследования несчастных случаев.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</w:p>
    <w:p w:rsidR="00BA4A49" w:rsidRPr="00ED4D9C" w:rsidRDefault="00BA4A49" w:rsidP="00BA4A49">
      <w:pPr>
        <w:pStyle w:val="a3"/>
        <w:spacing w:after="0" w:line="200" w:lineRule="atLeast"/>
        <w:jc w:val="both"/>
        <w:rPr>
          <w:b/>
          <w:sz w:val="24"/>
          <w:szCs w:val="24"/>
        </w:rPr>
      </w:pPr>
      <w:bookmarkStart w:id="4" w:name="Par310"/>
      <w:bookmarkEnd w:id="4"/>
      <w:r w:rsidRPr="00ED4D9C">
        <w:rPr>
          <w:b/>
          <w:sz w:val="24"/>
          <w:szCs w:val="24"/>
        </w:rPr>
        <w:t>10.5. Организация охранных услуг с применением технических средств (Д5).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1. Технические средства, используемые в частной охранной деятельности.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Виды технических средств, используемых в частной охранной деятельности.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Основные функции технических средств, используемых в частной охранной деятельности.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2. Средства связи, используемые в частной охранной деятельности.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Средства связи и их основные характеристики.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Порядок регистрации и использования сре</w:t>
      </w:r>
      <w:proofErr w:type="gramStart"/>
      <w:r w:rsidRPr="009A7069">
        <w:rPr>
          <w:sz w:val="24"/>
          <w:szCs w:val="24"/>
        </w:rPr>
        <w:t>дств св</w:t>
      </w:r>
      <w:proofErr w:type="gramEnd"/>
      <w:r w:rsidRPr="009A7069">
        <w:rPr>
          <w:sz w:val="24"/>
          <w:szCs w:val="24"/>
        </w:rPr>
        <w:t>язи.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3. Основные технические средства, применяемые на объектах.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 xml:space="preserve">Средства </w:t>
      </w:r>
      <w:proofErr w:type="gramStart"/>
      <w:r w:rsidRPr="009A7069">
        <w:rPr>
          <w:sz w:val="24"/>
          <w:szCs w:val="24"/>
        </w:rPr>
        <w:t>технической</w:t>
      </w:r>
      <w:proofErr w:type="gramEnd"/>
      <w:r w:rsidRPr="009A7069">
        <w:rPr>
          <w:sz w:val="24"/>
          <w:szCs w:val="24"/>
        </w:rPr>
        <w:t xml:space="preserve"> укрепленности объекта.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Технические средства мониторинга подвижных и стационарных объектов.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Системы охранной и охранно-пожарной сигнализации.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Системы охранные телевизионные.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Средства пожаротушения.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4. Компьютерная техника в деятельности частных охранных организаций.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Компьютерная техника и программные продукты в деятельности охранных организаций.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Системы компьютерного (программного) управления техническими средствами охраны.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5. Системы управления техническими средствами охраны.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Классификация систем управления техническими средствами охраны.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Системы контроля и управления доступом.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</w:p>
    <w:p w:rsidR="00BA4A49" w:rsidRDefault="00BA4A49" w:rsidP="00BA4A49">
      <w:pPr>
        <w:pStyle w:val="a3"/>
        <w:spacing w:after="0" w:line="200" w:lineRule="atLeast"/>
        <w:jc w:val="both"/>
        <w:rPr>
          <w:b/>
          <w:sz w:val="24"/>
          <w:szCs w:val="24"/>
        </w:rPr>
      </w:pPr>
      <w:bookmarkStart w:id="5" w:name="Par330"/>
      <w:bookmarkEnd w:id="5"/>
      <w:r w:rsidRPr="00ED4D9C">
        <w:rPr>
          <w:b/>
          <w:sz w:val="24"/>
          <w:szCs w:val="24"/>
        </w:rPr>
        <w:t xml:space="preserve">10.6. Взаимодействие частных охранных организаций с </w:t>
      </w:r>
      <w:proofErr w:type="gramStart"/>
      <w:r w:rsidRPr="00ED4D9C">
        <w:rPr>
          <w:b/>
          <w:sz w:val="24"/>
          <w:szCs w:val="24"/>
        </w:rPr>
        <w:t>правоохранительными</w:t>
      </w:r>
      <w:proofErr w:type="gramEnd"/>
    </w:p>
    <w:p w:rsidR="00BA4A49" w:rsidRPr="00ED4D9C" w:rsidRDefault="00BA4A49" w:rsidP="00BA4A49">
      <w:pPr>
        <w:pStyle w:val="a3"/>
        <w:spacing w:after="0" w:line="20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D4D9C">
        <w:rPr>
          <w:b/>
          <w:sz w:val="24"/>
          <w:szCs w:val="24"/>
        </w:rPr>
        <w:t xml:space="preserve"> органами (Д</w:t>
      </w:r>
      <w:proofErr w:type="gramStart"/>
      <w:r w:rsidRPr="00ED4D9C">
        <w:rPr>
          <w:b/>
          <w:sz w:val="24"/>
          <w:szCs w:val="24"/>
        </w:rPr>
        <w:t>6</w:t>
      </w:r>
      <w:proofErr w:type="gramEnd"/>
      <w:r w:rsidRPr="00ED4D9C">
        <w:rPr>
          <w:b/>
          <w:sz w:val="24"/>
          <w:szCs w:val="24"/>
        </w:rPr>
        <w:t>).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lastRenderedPageBreak/>
        <w:t>Тема 1. Правовые основы взаимодействия частных охранных организаций с правоохран</w:t>
      </w:r>
      <w:r w:rsidRPr="009A7069">
        <w:rPr>
          <w:sz w:val="24"/>
          <w:szCs w:val="24"/>
        </w:rPr>
        <w:t>и</w:t>
      </w:r>
      <w:r w:rsidRPr="009A7069">
        <w:rPr>
          <w:sz w:val="24"/>
          <w:szCs w:val="24"/>
        </w:rPr>
        <w:t>тельными органами.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Нормативные правовые акты, устанавливающие порядок взаимодействия.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Права и обязанности работников частных охранных организаций при осуществлении вз</w:t>
      </w:r>
      <w:r w:rsidRPr="009A7069">
        <w:rPr>
          <w:sz w:val="24"/>
          <w:szCs w:val="24"/>
        </w:rPr>
        <w:t>а</w:t>
      </w:r>
      <w:r w:rsidRPr="009A7069">
        <w:rPr>
          <w:sz w:val="24"/>
          <w:szCs w:val="24"/>
        </w:rPr>
        <w:t>имодействия.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2. Документальное закрепление взаимодействия частных охранных организаций и частных охранников с правоохранительными органами.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Договора (соглашения) о взаимодействии и координации.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Функциональная деятельность частных охранников при организации взаимодействия (при исполнении трудовой функции и за ее пределами).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 xml:space="preserve">Тема 3. Формы </w:t>
      </w:r>
      <w:proofErr w:type="gramStart"/>
      <w:r w:rsidRPr="009A7069">
        <w:rPr>
          <w:sz w:val="24"/>
          <w:szCs w:val="24"/>
        </w:rPr>
        <w:t>взаимодействия</w:t>
      </w:r>
      <w:proofErr w:type="gramEnd"/>
      <w:r w:rsidRPr="009A7069">
        <w:rPr>
          <w:sz w:val="24"/>
          <w:szCs w:val="24"/>
        </w:rPr>
        <w:t xml:space="preserve"> в рамках обеспечения правоохранительной составляющей частной охранной деятельности.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Предоставление информации о разыскиваемых преступниках и транспорте, а также о л</w:t>
      </w:r>
      <w:r w:rsidRPr="009A7069">
        <w:rPr>
          <w:sz w:val="24"/>
          <w:szCs w:val="24"/>
        </w:rPr>
        <w:t>и</w:t>
      </w:r>
      <w:r w:rsidRPr="009A7069">
        <w:rPr>
          <w:sz w:val="24"/>
          <w:szCs w:val="24"/>
        </w:rPr>
        <w:t>цах, без вести пропавших.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Оперативное реагирование на сообщения о правонарушениях и преступлениях на объе</w:t>
      </w:r>
      <w:r w:rsidRPr="009A7069">
        <w:rPr>
          <w:sz w:val="24"/>
          <w:szCs w:val="24"/>
        </w:rPr>
        <w:t>к</w:t>
      </w:r>
      <w:r w:rsidRPr="009A7069">
        <w:rPr>
          <w:sz w:val="24"/>
          <w:szCs w:val="24"/>
        </w:rPr>
        <w:t>тах охраны.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Совместное патрулирование и работа на объектах, в том числе с нарядами подразделений вневедомственной охраны полиции.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Использование средств технического контроля, возможностей систем связи и транспор</w:t>
      </w:r>
      <w:r w:rsidRPr="009A7069">
        <w:rPr>
          <w:sz w:val="24"/>
          <w:szCs w:val="24"/>
        </w:rPr>
        <w:t>т</w:t>
      </w:r>
      <w:r w:rsidRPr="009A7069">
        <w:rPr>
          <w:sz w:val="24"/>
          <w:szCs w:val="24"/>
        </w:rPr>
        <w:t>ных сре</w:t>
      </w:r>
      <w:proofErr w:type="gramStart"/>
      <w:r w:rsidRPr="009A7069">
        <w:rPr>
          <w:sz w:val="24"/>
          <w:szCs w:val="24"/>
        </w:rPr>
        <w:t>дств пр</w:t>
      </w:r>
      <w:proofErr w:type="gramEnd"/>
      <w:r w:rsidRPr="009A7069">
        <w:rPr>
          <w:sz w:val="24"/>
          <w:szCs w:val="24"/>
        </w:rPr>
        <w:t>и организации взаимодействия.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4. Формы взаимодействия при решении оперативно-служебных задач, стоящих п</w:t>
      </w:r>
      <w:r w:rsidRPr="009A7069">
        <w:rPr>
          <w:sz w:val="24"/>
          <w:szCs w:val="24"/>
        </w:rPr>
        <w:t>е</w:t>
      </w:r>
      <w:r w:rsidRPr="009A7069">
        <w:rPr>
          <w:sz w:val="24"/>
          <w:szCs w:val="24"/>
        </w:rPr>
        <w:t>ред правоохранительными органами.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Получение информации о фактах готовящихся и совершаемых преступлений.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Привлечение сотрудников охранных организаций к обеспечению безопасности массовых мероприятий, совместные действия в условиях террористической угрозы и при чрезв</w:t>
      </w:r>
      <w:r w:rsidRPr="009A7069">
        <w:rPr>
          <w:sz w:val="24"/>
          <w:szCs w:val="24"/>
        </w:rPr>
        <w:t>ы</w:t>
      </w:r>
      <w:r w:rsidRPr="009A7069">
        <w:rPr>
          <w:sz w:val="24"/>
          <w:szCs w:val="24"/>
        </w:rPr>
        <w:t>чайных ситуациях. Оформление внештатными сотрудниками органов внутренних дел с</w:t>
      </w:r>
      <w:r w:rsidRPr="009A7069">
        <w:rPr>
          <w:sz w:val="24"/>
          <w:szCs w:val="24"/>
        </w:rPr>
        <w:t>о</w:t>
      </w:r>
      <w:r w:rsidRPr="009A7069">
        <w:rPr>
          <w:sz w:val="24"/>
          <w:szCs w:val="24"/>
        </w:rPr>
        <w:t>трудников охранных организаций.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Организация учебных занятий с охранниками, трудоустройство в частные охранные организации бывших работников правоохранительных органов, другие формы взаимоде</w:t>
      </w:r>
      <w:r w:rsidRPr="009A7069">
        <w:rPr>
          <w:sz w:val="24"/>
          <w:szCs w:val="24"/>
        </w:rPr>
        <w:t>й</w:t>
      </w:r>
      <w:r w:rsidRPr="009A7069">
        <w:rPr>
          <w:sz w:val="24"/>
          <w:szCs w:val="24"/>
        </w:rPr>
        <w:t>ствия.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Тема 5. Координационные и консультативные советы по взаимодействию с частными охранными организациями и частными детективами при правоохранительных органах.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Цели и задачи координационных и консультативных советов.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Координационные советы органов внутренних дел по взаимодействию с частными охра</w:t>
      </w:r>
      <w:r w:rsidRPr="009A7069">
        <w:rPr>
          <w:sz w:val="24"/>
          <w:szCs w:val="24"/>
        </w:rPr>
        <w:t>н</w:t>
      </w:r>
      <w:r w:rsidRPr="009A7069">
        <w:rPr>
          <w:sz w:val="24"/>
          <w:szCs w:val="24"/>
        </w:rPr>
        <w:t>ными и сыскными структурами.</w:t>
      </w:r>
    </w:p>
    <w:p w:rsidR="00BA4A49" w:rsidRPr="009A7069" w:rsidRDefault="00BA4A49" w:rsidP="00BA4A49">
      <w:pPr>
        <w:pStyle w:val="a3"/>
        <w:spacing w:after="0" w:line="200" w:lineRule="atLeast"/>
        <w:jc w:val="both"/>
        <w:rPr>
          <w:sz w:val="24"/>
          <w:szCs w:val="24"/>
        </w:rPr>
      </w:pPr>
      <w:r w:rsidRPr="009A7069">
        <w:rPr>
          <w:sz w:val="24"/>
          <w:szCs w:val="24"/>
        </w:rPr>
        <w:t>Иные консультативные органы и общественные формирования, ориентированные на о</w:t>
      </w:r>
      <w:r w:rsidRPr="009A7069">
        <w:rPr>
          <w:sz w:val="24"/>
          <w:szCs w:val="24"/>
        </w:rPr>
        <w:t>р</w:t>
      </w:r>
      <w:r w:rsidRPr="009A7069">
        <w:rPr>
          <w:sz w:val="24"/>
          <w:szCs w:val="24"/>
        </w:rPr>
        <w:t>ганизацию взаимодействия.</w:t>
      </w:r>
    </w:p>
    <w:p w:rsidR="005833B2" w:rsidRDefault="005833B2">
      <w:bookmarkStart w:id="6" w:name="_GoBack"/>
      <w:bookmarkEnd w:id="6"/>
    </w:p>
    <w:sectPr w:rsidR="0058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49"/>
    <w:rsid w:val="005833B2"/>
    <w:rsid w:val="00BA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A4A4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A4A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A4A4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A4A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2018-06-04T11:13:00Z</dcterms:created>
  <dcterms:modified xsi:type="dcterms:W3CDTF">2018-06-04T11:13:00Z</dcterms:modified>
</cp:coreProperties>
</file>