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7B3" w:rsidRPr="004077B3" w:rsidRDefault="004077B3" w:rsidP="004077B3">
      <w:pPr>
        <w:pStyle w:val="Style4"/>
        <w:widowControl/>
        <w:spacing w:before="226" w:line="322" w:lineRule="exact"/>
        <w:rPr>
          <w:rStyle w:val="FontStyle35"/>
          <w:sz w:val="22"/>
        </w:rPr>
      </w:pPr>
      <w:proofErr w:type="gramStart"/>
      <w:r w:rsidRPr="004077B3">
        <w:rPr>
          <w:rStyle w:val="FontStyle35"/>
          <w:sz w:val="22"/>
        </w:rPr>
        <w:t>Программа предусматривает подготовку частных охранников 4-го разряда  согласно положениям статей 15.2 и 15.3 Закона Российской Ф</w:t>
      </w:r>
      <w:r w:rsidRPr="004077B3">
        <w:rPr>
          <w:rStyle w:val="FontStyle35"/>
          <w:sz w:val="22"/>
        </w:rPr>
        <w:t>е</w:t>
      </w:r>
      <w:r w:rsidRPr="004077B3">
        <w:rPr>
          <w:rStyle w:val="FontStyle35"/>
          <w:sz w:val="22"/>
        </w:rPr>
        <w:t>дерации «О частной детективной и охранной деятельности в Российской Федерации», требований Министерства Образования РФ к минимуму содержания програ</w:t>
      </w:r>
      <w:r w:rsidRPr="004077B3">
        <w:rPr>
          <w:rStyle w:val="FontStyle35"/>
          <w:sz w:val="22"/>
        </w:rPr>
        <w:t>м</w:t>
      </w:r>
      <w:r w:rsidRPr="004077B3">
        <w:rPr>
          <w:rStyle w:val="FontStyle35"/>
          <w:sz w:val="22"/>
        </w:rPr>
        <w:t>мы профессиональной подготовки частных охранников, приказа МВД РФ № 727 от25.08.2014г. «Об утверждении типовых программ профессионального обучения для работы в качестве частного охранн</w:t>
      </w:r>
      <w:r w:rsidRPr="004077B3">
        <w:rPr>
          <w:rStyle w:val="FontStyle35"/>
          <w:sz w:val="22"/>
        </w:rPr>
        <w:t>и</w:t>
      </w:r>
      <w:r w:rsidRPr="004077B3">
        <w:rPr>
          <w:rStyle w:val="FontStyle35"/>
          <w:sz w:val="22"/>
        </w:rPr>
        <w:t>ка»</w:t>
      </w:r>
      <w:proofErr w:type="gramEnd"/>
    </w:p>
    <w:p w:rsidR="004077B3" w:rsidRPr="004077B3" w:rsidRDefault="004077B3" w:rsidP="004077B3">
      <w:pPr>
        <w:pStyle w:val="Style4"/>
        <w:widowControl/>
        <w:spacing w:before="19" w:line="322" w:lineRule="exact"/>
        <w:ind w:left="29" w:firstLine="710"/>
        <w:rPr>
          <w:rStyle w:val="FontStyle35"/>
          <w:sz w:val="22"/>
        </w:rPr>
      </w:pPr>
      <w:r w:rsidRPr="004077B3">
        <w:rPr>
          <w:rStyle w:val="FontStyle35"/>
          <w:sz w:val="22"/>
        </w:rPr>
        <w:t>В программе определен перечень и описание дисциплин по модулям, в результате изучения к</w:t>
      </w:r>
      <w:r w:rsidRPr="004077B3">
        <w:rPr>
          <w:rStyle w:val="FontStyle35"/>
          <w:sz w:val="22"/>
        </w:rPr>
        <w:t>о</w:t>
      </w:r>
      <w:r w:rsidRPr="004077B3">
        <w:rPr>
          <w:rStyle w:val="FontStyle35"/>
          <w:sz w:val="22"/>
        </w:rPr>
        <w:t>торых обучаемые получат знания, умения и навыки в том объёме, который им необходим для выполн</w:t>
      </w:r>
      <w:r w:rsidRPr="004077B3">
        <w:rPr>
          <w:rStyle w:val="FontStyle35"/>
          <w:sz w:val="22"/>
        </w:rPr>
        <w:t>е</w:t>
      </w:r>
      <w:r w:rsidRPr="004077B3">
        <w:rPr>
          <w:rStyle w:val="FontStyle35"/>
          <w:sz w:val="22"/>
        </w:rPr>
        <w:t>ния своих профессиональных обязанностей в соответствии с тарифно-квалификационными характер</w:t>
      </w:r>
      <w:r w:rsidRPr="004077B3">
        <w:rPr>
          <w:rStyle w:val="FontStyle35"/>
          <w:sz w:val="22"/>
        </w:rPr>
        <w:t>и</w:t>
      </w:r>
      <w:r w:rsidRPr="004077B3">
        <w:rPr>
          <w:rStyle w:val="FontStyle35"/>
          <w:sz w:val="22"/>
        </w:rPr>
        <w:t>стиками для частных охранников 4-го разряда.</w:t>
      </w:r>
    </w:p>
    <w:p w:rsidR="004077B3" w:rsidRPr="004077B3" w:rsidRDefault="004077B3" w:rsidP="004077B3">
      <w:pPr>
        <w:pStyle w:val="Style4"/>
        <w:widowControl/>
        <w:spacing w:line="322" w:lineRule="exact"/>
        <w:ind w:left="14" w:firstLine="706"/>
        <w:rPr>
          <w:rStyle w:val="FontStyle35"/>
          <w:sz w:val="22"/>
        </w:rPr>
      </w:pPr>
      <w:r w:rsidRPr="004077B3">
        <w:rPr>
          <w:rStyle w:val="FontStyle35"/>
          <w:sz w:val="22"/>
        </w:rPr>
        <w:t>В обучении</w:t>
      </w:r>
      <w:r w:rsidRPr="004077B3">
        <w:rPr>
          <w:rStyle w:val="FontStyle35"/>
          <w:sz w:val="22"/>
        </w:rPr>
        <w:t xml:space="preserve"> применяются следующие формы обучения: лекции, семинары, практические зан</w:t>
      </w:r>
      <w:r w:rsidRPr="004077B3">
        <w:rPr>
          <w:rStyle w:val="FontStyle35"/>
          <w:sz w:val="22"/>
        </w:rPr>
        <w:t>я</w:t>
      </w:r>
      <w:r w:rsidRPr="004077B3">
        <w:rPr>
          <w:rStyle w:val="FontStyle35"/>
          <w:sz w:val="22"/>
        </w:rPr>
        <w:t>тия, решение задач и обсуждение решений в малых группах, выполнение индивидуальных заданий, в</w:t>
      </w:r>
      <w:r w:rsidRPr="004077B3">
        <w:rPr>
          <w:rStyle w:val="FontStyle35"/>
          <w:sz w:val="22"/>
        </w:rPr>
        <w:t>ы</w:t>
      </w:r>
      <w:r w:rsidRPr="004077B3">
        <w:rPr>
          <w:rStyle w:val="FontStyle35"/>
          <w:sz w:val="22"/>
        </w:rPr>
        <w:t xml:space="preserve">полнение задач с ролевым распределением и другие современные методики. </w:t>
      </w:r>
    </w:p>
    <w:p w:rsidR="004077B3" w:rsidRPr="004077B3" w:rsidRDefault="004077B3" w:rsidP="004077B3">
      <w:pPr>
        <w:pStyle w:val="Style5"/>
        <w:widowControl/>
        <w:spacing w:line="322" w:lineRule="exact"/>
        <w:ind w:left="14" w:right="34" w:firstLine="0"/>
        <w:rPr>
          <w:rStyle w:val="FontStyle35"/>
          <w:sz w:val="22"/>
        </w:rPr>
      </w:pPr>
      <w:r w:rsidRPr="004077B3">
        <w:rPr>
          <w:rStyle w:val="FontStyle35"/>
          <w:sz w:val="22"/>
        </w:rPr>
        <w:t xml:space="preserve">         </w:t>
      </w:r>
      <w:proofErr w:type="gramStart"/>
      <w:r w:rsidRPr="004077B3">
        <w:rPr>
          <w:rStyle w:val="FontStyle35"/>
          <w:sz w:val="22"/>
        </w:rPr>
        <w:t>При подготовке лекционного и методического материла коллектив преподавателей образовател</w:t>
      </w:r>
      <w:r w:rsidRPr="004077B3">
        <w:rPr>
          <w:rStyle w:val="FontStyle35"/>
          <w:sz w:val="22"/>
        </w:rPr>
        <w:t>ь</w:t>
      </w:r>
      <w:r w:rsidRPr="004077B3">
        <w:rPr>
          <w:rStyle w:val="FontStyle35"/>
          <w:sz w:val="22"/>
        </w:rPr>
        <w:t>ного учреждения опирался на Закон Российской Федерации «Об образовании» от 10.07.1992 № 3266-1, постановление Правительства Российской Федерации «Об утверждении Положения о лицензировании образовательной де</w:t>
      </w:r>
      <w:r w:rsidRPr="004077B3">
        <w:rPr>
          <w:rStyle w:val="FontStyle35"/>
          <w:sz w:val="22"/>
        </w:rPr>
        <w:t>я</w:t>
      </w:r>
      <w:r w:rsidRPr="004077B3">
        <w:rPr>
          <w:rStyle w:val="FontStyle35"/>
          <w:sz w:val="22"/>
        </w:rPr>
        <w:t xml:space="preserve">тельности» от 31.03.2009 № 277, приказы Минобразования России от 18.06.1997 № 1221, от 23.04.2001 № 1800, приказ </w:t>
      </w:r>
      <w:proofErr w:type="spellStart"/>
      <w:r w:rsidRPr="004077B3">
        <w:rPr>
          <w:rStyle w:val="FontStyle35"/>
          <w:sz w:val="22"/>
        </w:rPr>
        <w:t>Минздравсоцразвития</w:t>
      </w:r>
      <w:proofErr w:type="spellEnd"/>
      <w:r w:rsidRPr="004077B3">
        <w:rPr>
          <w:rStyle w:val="FontStyle35"/>
          <w:sz w:val="22"/>
        </w:rPr>
        <w:t xml:space="preserve"> России от 17.04.2009 № 199 «О внесении и</w:t>
      </w:r>
      <w:r w:rsidRPr="004077B3">
        <w:rPr>
          <w:rStyle w:val="FontStyle35"/>
          <w:sz w:val="22"/>
        </w:rPr>
        <w:t>з</w:t>
      </w:r>
      <w:r w:rsidRPr="004077B3">
        <w:rPr>
          <w:rStyle w:val="FontStyle35"/>
          <w:sz w:val="22"/>
        </w:rPr>
        <w:t>менения в Единый тарифно-квалификационный справочник работ и профессий рабочих</w:t>
      </w:r>
      <w:proofErr w:type="gramEnd"/>
      <w:r w:rsidRPr="004077B3">
        <w:rPr>
          <w:rStyle w:val="FontStyle35"/>
          <w:sz w:val="22"/>
        </w:rPr>
        <w:t>, выпуск 1», иные законодательные и подзаконные нормативно-правовые акты, действующие на территории Росси</w:t>
      </w:r>
      <w:r w:rsidRPr="004077B3">
        <w:rPr>
          <w:rStyle w:val="FontStyle35"/>
          <w:sz w:val="22"/>
        </w:rPr>
        <w:t>й</w:t>
      </w:r>
      <w:r w:rsidRPr="004077B3">
        <w:rPr>
          <w:rStyle w:val="FontStyle35"/>
          <w:sz w:val="22"/>
        </w:rPr>
        <w:t xml:space="preserve">ской Федерации и регламентирующие деятельность частных охранных организаций. </w:t>
      </w:r>
    </w:p>
    <w:p w:rsidR="004077B3" w:rsidRPr="004077B3" w:rsidRDefault="004077B3" w:rsidP="004077B3">
      <w:pPr>
        <w:pStyle w:val="Style4"/>
        <w:widowControl/>
        <w:spacing w:line="322" w:lineRule="exact"/>
        <w:ind w:left="5" w:firstLine="706"/>
        <w:rPr>
          <w:rStyle w:val="FontStyle35"/>
          <w:sz w:val="22"/>
        </w:rPr>
      </w:pPr>
      <w:r w:rsidRPr="004077B3">
        <w:rPr>
          <w:rStyle w:val="FontStyle35"/>
          <w:sz w:val="22"/>
        </w:rPr>
        <w:t>Методический отдел образовательного учреждения в обязательном порядке отслеживает вновь вводимые изменения в нормативные правовые документы. При введении изменений, касающихся де</w:t>
      </w:r>
      <w:r w:rsidRPr="004077B3">
        <w:rPr>
          <w:rStyle w:val="FontStyle35"/>
          <w:sz w:val="22"/>
        </w:rPr>
        <w:t>я</w:t>
      </w:r>
      <w:r w:rsidRPr="004077B3">
        <w:rPr>
          <w:rStyle w:val="FontStyle35"/>
          <w:sz w:val="22"/>
        </w:rPr>
        <w:t>тельности образовательных учреждений, а также деятельности обучаемых, методисты и преподаватели вносят корректировки в лекционные и методические материалы.</w:t>
      </w:r>
    </w:p>
    <w:p w:rsidR="004077B3" w:rsidRPr="004077B3" w:rsidRDefault="004077B3" w:rsidP="004077B3">
      <w:pPr>
        <w:pStyle w:val="Style4"/>
        <w:widowControl/>
        <w:spacing w:before="10" w:line="322" w:lineRule="exact"/>
        <w:ind w:right="3110" w:firstLine="706"/>
        <w:jc w:val="left"/>
        <w:rPr>
          <w:rStyle w:val="FontStyle35"/>
          <w:sz w:val="22"/>
        </w:rPr>
      </w:pPr>
      <w:r w:rsidRPr="004077B3">
        <w:rPr>
          <w:rStyle w:val="FontStyle35"/>
          <w:sz w:val="22"/>
        </w:rPr>
        <w:t>В   программе   предусмотрено   изучение учебных дисциплин по модулям:</w:t>
      </w:r>
    </w:p>
    <w:p w:rsidR="004077B3" w:rsidRPr="004077B3" w:rsidRDefault="004077B3" w:rsidP="004077B3">
      <w:pPr>
        <w:pStyle w:val="Style13"/>
        <w:widowControl/>
        <w:spacing w:before="5" w:line="322" w:lineRule="exact"/>
        <w:ind w:left="811" w:right="3110" w:firstLine="40"/>
        <w:rPr>
          <w:rStyle w:val="FontStyle35"/>
          <w:sz w:val="22"/>
        </w:rPr>
      </w:pPr>
      <w:r w:rsidRPr="004077B3">
        <w:rPr>
          <w:rStyle w:val="FontStyle35"/>
          <w:sz w:val="22"/>
        </w:rPr>
        <w:t>I.     «Правовая подготовка».</w:t>
      </w:r>
    </w:p>
    <w:p w:rsidR="004077B3" w:rsidRPr="004077B3" w:rsidRDefault="004077B3" w:rsidP="004077B3">
      <w:pPr>
        <w:pStyle w:val="Style13"/>
        <w:widowControl/>
        <w:spacing w:before="5" w:line="322" w:lineRule="exact"/>
        <w:ind w:left="811" w:right="3110" w:firstLine="40"/>
        <w:rPr>
          <w:rStyle w:val="FontStyle35"/>
          <w:sz w:val="22"/>
        </w:rPr>
      </w:pPr>
      <w:r w:rsidRPr="004077B3">
        <w:rPr>
          <w:rStyle w:val="FontStyle35"/>
          <w:sz w:val="22"/>
          <w:lang w:val="en-US"/>
        </w:rPr>
        <w:t>II</w:t>
      </w:r>
      <w:r w:rsidRPr="004077B3">
        <w:rPr>
          <w:rStyle w:val="FontStyle35"/>
          <w:sz w:val="22"/>
        </w:rPr>
        <w:t>.   «Тактико-специальная подготовка».</w:t>
      </w:r>
    </w:p>
    <w:p w:rsidR="004077B3" w:rsidRPr="004077B3" w:rsidRDefault="004077B3" w:rsidP="004077B3">
      <w:pPr>
        <w:pStyle w:val="Style13"/>
        <w:widowControl/>
        <w:numPr>
          <w:ilvl w:val="0"/>
          <w:numId w:val="4"/>
        </w:numPr>
        <w:spacing w:line="322" w:lineRule="exact"/>
        <w:ind w:right="3110"/>
        <w:rPr>
          <w:rStyle w:val="FontStyle35"/>
          <w:sz w:val="22"/>
        </w:rPr>
      </w:pPr>
      <w:r w:rsidRPr="004077B3">
        <w:rPr>
          <w:rStyle w:val="FontStyle35"/>
          <w:sz w:val="22"/>
        </w:rPr>
        <w:t xml:space="preserve">«Техническая подготовка». </w:t>
      </w:r>
    </w:p>
    <w:p w:rsidR="004077B3" w:rsidRPr="004077B3" w:rsidRDefault="004077B3" w:rsidP="004077B3">
      <w:pPr>
        <w:pStyle w:val="Style13"/>
        <w:widowControl/>
        <w:numPr>
          <w:ilvl w:val="0"/>
          <w:numId w:val="4"/>
        </w:numPr>
        <w:spacing w:line="322" w:lineRule="exact"/>
        <w:ind w:right="3110"/>
        <w:rPr>
          <w:rStyle w:val="FontStyle35"/>
          <w:sz w:val="22"/>
        </w:rPr>
      </w:pPr>
      <w:r w:rsidRPr="004077B3">
        <w:rPr>
          <w:rStyle w:val="FontStyle35"/>
          <w:sz w:val="22"/>
        </w:rPr>
        <w:t xml:space="preserve">«Изучение специальных средств». </w:t>
      </w:r>
    </w:p>
    <w:p w:rsidR="004077B3" w:rsidRPr="004077B3" w:rsidRDefault="004077B3" w:rsidP="004077B3">
      <w:pPr>
        <w:pStyle w:val="Style13"/>
        <w:widowControl/>
        <w:numPr>
          <w:ilvl w:val="0"/>
          <w:numId w:val="4"/>
        </w:numPr>
        <w:spacing w:line="322" w:lineRule="exact"/>
        <w:ind w:right="3110"/>
        <w:rPr>
          <w:rStyle w:val="FontStyle35"/>
          <w:sz w:val="22"/>
        </w:rPr>
      </w:pPr>
      <w:r w:rsidRPr="004077B3">
        <w:rPr>
          <w:rStyle w:val="FontStyle35"/>
          <w:sz w:val="22"/>
        </w:rPr>
        <w:t>«Пс</w:t>
      </w:r>
      <w:r w:rsidRPr="004077B3">
        <w:rPr>
          <w:rStyle w:val="FontStyle35"/>
          <w:sz w:val="22"/>
        </w:rPr>
        <w:t>и</w:t>
      </w:r>
      <w:r w:rsidRPr="004077B3">
        <w:rPr>
          <w:rStyle w:val="FontStyle35"/>
          <w:sz w:val="22"/>
        </w:rPr>
        <w:t xml:space="preserve">хологическая подготовка». </w:t>
      </w:r>
    </w:p>
    <w:p w:rsidR="004077B3" w:rsidRPr="004077B3" w:rsidRDefault="004077B3" w:rsidP="004077B3">
      <w:pPr>
        <w:pStyle w:val="Style13"/>
        <w:widowControl/>
        <w:numPr>
          <w:ilvl w:val="0"/>
          <w:numId w:val="4"/>
        </w:numPr>
        <w:spacing w:line="322" w:lineRule="exact"/>
        <w:ind w:right="3110"/>
        <w:rPr>
          <w:rStyle w:val="FontStyle35"/>
          <w:sz w:val="22"/>
        </w:rPr>
      </w:pPr>
      <w:r w:rsidRPr="004077B3">
        <w:rPr>
          <w:rStyle w:val="FontStyle35"/>
          <w:sz w:val="22"/>
        </w:rPr>
        <w:t>«Первая  помощь».</w:t>
      </w:r>
    </w:p>
    <w:p w:rsidR="004077B3" w:rsidRPr="004077B3" w:rsidRDefault="004077B3" w:rsidP="004077B3">
      <w:pPr>
        <w:pStyle w:val="Style13"/>
        <w:widowControl/>
        <w:numPr>
          <w:ilvl w:val="0"/>
          <w:numId w:val="4"/>
        </w:numPr>
        <w:spacing w:line="322" w:lineRule="exact"/>
        <w:ind w:right="3110"/>
        <w:rPr>
          <w:rStyle w:val="FontStyle35"/>
          <w:sz w:val="22"/>
        </w:rPr>
      </w:pPr>
      <w:r w:rsidRPr="004077B3">
        <w:rPr>
          <w:rStyle w:val="FontStyle35"/>
          <w:sz w:val="22"/>
        </w:rPr>
        <w:t>«Специальная физическая подготовка».</w:t>
      </w:r>
    </w:p>
    <w:p w:rsidR="004077B3" w:rsidRPr="004077B3" w:rsidRDefault="004077B3" w:rsidP="004077B3">
      <w:pPr>
        <w:pStyle w:val="Style4"/>
        <w:widowControl/>
        <w:spacing w:line="322" w:lineRule="exact"/>
        <w:ind w:left="29" w:right="5" w:firstLine="686"/>
        <w:rPr>
          <w:rStyle w:val="FontStyle35"/>
          <w:sz w:val="22"/>
        </w:rPr>
      </w:pPr>
      <w:r w:rsidRPr="004077B3">
        <w:rPr>
          <w:rStyle w:val="FontStyle35"/>
          <w:sz w:val="22"/>
        </w:rPr>
        <w:t>Комплексный экзамен проводится посредством проверки знаний по всем разделам (дисципл</w:t>
      </w:r>
      <w:r w:rsidRPr="004077B3">
        <w:rPr>
          <w:rStyle w:val="FontStyle35"/>
          <w:sz w:val="22"/>
        </w:rPr>
        <w:t>и</w:t>
      </w:r>
      <w:r w:rsidRPr="004077B3">
        <w:rPr>
          <w:rStyle w:val="FontStyle35"/>
          <w:sz w:val="22"/>
        </w:rPr>
        <w:t xml:space="preserve">нам) учебной программы, согласно установленным модулям. </w:t>
      </w:r>
    </w:p>
    <w:p w:rsidR="004077B3" w:rsidRPr="004077B3" w:rsidRDefault="004077B3" w:rsidP="004077B3">
      <w:pPr>
        <w:pStyle w:val="Style4"/>
        <w:widowControl/>
        <w:spacing w:before="14" w:line="322" w:lineRule="exact"/>
        <w:ind w:left="24" w:right="10" w:firstLine="701"/>
        <w:rPr>
          <w:rStyle w:val="FontStyle35"/>
          <w:sz w:val="22"/>
        </w:rPr>
      </w:pPr>
      <w:r w:rsidRPr="004077B3">
        <w:rPr>
          <w:rStyle w:val="FontStyle35"/>
          <w:sz w:val="22"/>
        </w:rPr>
        <w:t>В случае положительных результатов комплексного экзамена по данной программе слушателям выдается документ установленного образца о прохождении подготовки частного охранника с указанием соответствующего разряда.</w:t>
      </w:r>
    </w:p>
    <w:p w:rsidR="004077B3" w:rsidRPr="004077B3" w:rsidRDefault="004077B3" w:rsidP="004077B3">
      <w:pPr>
        <w:pStyle w:val="Style3"/>
        <w:widowControl/>
        <w:spacing w:line="240" w:lineRule="exact"/>
        <w:ind w:left="2035" w:right="2016"/>
        <w:rPr>
          <w:sz w:val="22"/>
          <w:szCs w:val="26"/>
        </w:rPr>
      </w:pPr>
    </w:p>
    <w:p w:rsidR="004077B3" w:rsidRPr="004077B3" w:rsidRDefault="004077B3" w:rsidP="004077B3">
      <w:pPr>
        <w:pStyle w:val="Style3"/>
        <w:widowControl/>
        <w:ind w:left="29"/>
        <w:rPr>
          <w:rStyle w:val="FontStyle37"/>
          <w:sz w:val="22"/>
        </w:rPr>
      </w:pPr>
      <w:r w:rsidRPr="004077B3">
        <w:rPr>
          <w:rStyle w:val="FontStyle37"/>
          <w:sz w:val="22"/>
        </w:rPr>
        <w:t>ЦЕЛИ ОБУЧЕНИЯ</w:t>
      </w:r>
    </w:p>
    <w:p w:rsidR="004077B3" w:rsidRPr="004077B3" w:rsidRDefault="004077B3" w:rsidP="004077B3">
      <w:pPr>
        <w:pStyle w:val="Style11"/>
        <w:widowControl/>
        <w:spacing w:before="221" w:line="322" w:lineRule="exact"/>
        <w:jc w:val="left"/>
        <w:rPr>
          <w:rStyle w:val="FontStyle35"/>
          <w:sz w:val="22"/>
        </w:rPr>
      </w:pPr>
      <w:r w:rsidRPr="004077B3">
        <w:rPr>
          <w:rStyle w:val="FontStyle35"/>
          <w:sz w:val="22"/>
        </w:rPr>
        <w:t xml:space="preserve">Основные учебные цели обучения частных охранников: </w:t>
      </w:r>
    </w:p>
    <w:p w:rsidR="004077B3" w:rsidRPr="004077B3" w:rsidRDefault="004077B3" w:rsidP="004077B3">
      <w:pPr>
        <w:pStyle w:val="Style11"/>
        <w:widowControl/>
        <w:spacing w:before="221" w:line="322" w:lineRule="exact"/>
        <w:jc w:val="left"/>
        <w:rPr>
          <w:rStyle w:val="FontStyle35"/>
          <w:sz w:val="22"/>
        </w:rPr>
      </w:pPr>
      <w:r w:rsidRPr="004077B3">
        <w:rPr>
          <w:rStyle w:val="FontStyle35"/>
          <w:sz w:val="22"/>
        </w:rPr>
        <w:lastRenderedPageBreak/>
        <w:t xml:space="preserve">-  ознакомление </w:t>
      </w:r>
      <w:proofErr w:type="gramStart"/>
      <w:r w:rsidRPr="004077B3">
        <w:rPr>
          <w:rStyle w:val="FontStyle35"/>
          <w:sz w:val="22"/>
        </w:rPr>
        <w:t>обучающихся</w:t>
      </w:r>
      <w:proofErr w:type="gramEnd"/>
      <w:r w:rsidRPr="004077B3">
        <w:rPr>
          <w:rStyle w:val="FontStyle35"/>
          <w:sz w:val="22"/>
        </w:rPr>
        <w:t xml:space="preserve"> с системой нормативного правового регулирования    частной охранной де</w:t>
      </w:r>
      <w:r w:rsidRPr="004077B3">
        <w:rPr>
          <w:rStyle w:val="FontStyle35"/>
          <w:sz w:val="22"/>
        </w:rPr>
        <w:t>я</w:t>
      </w:r>
      <w:r w:rsidRPr="004077B3">
        <w:rPr>
          <w:rStyle w:val="FontStyle35"/>
          <w:sz w:val="22"/>
        </w:rPr>
        <w:t>тельности;</w:t>
      </w:r>
    </w:p>
    <w:p w:rsidR="004077B3" w:rsidRPr="004077B3" w:rsidRDefault="004077B3" w:rsidP="004077B3">
      <w:pPr>
        <w:pStyle w:val="Style26"/>
        <w:widowControl/>
        <w:tabs>
          <w:tab w:val="left" w:pos="1032"/>
        </w:tabs>
        <w:spacing w:line="322" w:lineRule="exact"/>
        <w:ind w:left="34" w:right="34" w:firstLine="0"/>
        <w:rPr>
          <w:rStyle w:val="FontStyle35"/>
          <w:sz w:val="22"/>
        </w:rPr>
      </w:pPr>
      <w:r w:rsidRPr="004077B3">
        <w:rPr>
          <w:rStyle w:val="FontStyle35"/>
          <w:sz w:val="22"/>
        </w:rPr>
        <w:t xml:space="preserve">- создание </w:t>
      </w:r>
      <w:proofErr w:type="gramStart"/>
      <w:r w:rsidRPr="004077B3">
        <w:rPr>
          <w:rStyle w:val="FontStyle35"/>
          <w:sz w:val="22"/>
        </w:rPr>
        <w:t>у</w:t>
      </w:r>
      <w:proofErr w:type="gramEnd"/>
      <w:r w:rsidRPr="004077B3">
        <w:rPr>
          <w:rStyle w:val="FontStyle35"/>
          <w:sz w:val="22"/>
        </w:rPr>
        <w:t xml:space="preserve"> </w:t>
      </w:r>
      <w:proofErr w:type="gramStart"/>
      <w:r w:rsidRPr="004077B3">
        <w:rPr>
          <w:rStyle w:val="FontStyle35"/>
          <w:sz w:val="22"/>
        </w:rPr>
        <w:t>обучающихся</w:t>
      </w:r>
      <w:proofErr w:type="gramEnd"/>
      <w:r w:rsidRPr="004077B3">
        <w:rPr>
          <w:rStyle w:val="FontStyle35"/>
          <w:sz w:val="22"/>
        </w:rPr>
        <w:t xml:space="preserve"> системного представления о целях, задачах и содержании частной охранной деятельности;</w:t>
      </w:r>
    </w:p>
    <w:p w:rsidR="004077B3" w:rsidRPr="004077B3" w:rsidRDefault="004077B3" w:rsidP="004077B3">
      <w:pPr>
        <w:pStyle w:val="Style26"/>
        <w:widowControl/>
        <w:tabs>
          <w:tab w:val="left" w:pos="1032"/>
        </w:tabs>
        <w:spacing w:line="322" w:lineRule="exact"/>
        <w:ind w:left="34" w:right="29" w:firstLine="0"/>
        <w:rPr>
          <w:rStyle w:val="FontStyle35"/>
          <w:sz w:val="22"/>
        </w:rPr>
      </w:pPr>
      <w:r w:rsidRPr="004077B3">
        <w:rPr>
          <w:rStyle w:val="FontStyle35"/>
          <w:sz w:val="22"/>
        </w:rPr>
        <w:t>- формирование у обучающихся четкого представления о частной охранной деятельности и умений профессионально и грамотно участвовать в осуществлении охранных услуг;</w:t>
      </w:r>
    </w:p>
    <w:p w:rsidR="004077B3" w:rsidRPr="004077B3" w:rsidRDefault="004077B3" w:rsidP="004077B3">
      <w:pPr>
        <w:pStyle w:val="Style26"/>
        <w:widowControl/>
        <w:tabs>
          <w:tab w:val="left" w:pos="1032"/>
        </w:tabs>
        <w:spacing w:line="322" w:lineRule="exact"/>
        <w:ind w:left="34" w:right="29" w:firstLine="0"/>
        <w:rPr>
          <w:rStyle w:val="FontStyle35"/>
          <w:sz w:val="22"/>
        </w:rPr>
      </w:pPr>
      <w:r w:rsidRPr="004077B3">
        <w:rPr>
          <w:rStyle w:val="FontStyle35"/>
          <w:sz w:val="22"/>
        </w:rPr>
        <w:t>- выработка у обучающихся практических навыков, которые необходимы для качественного выполн</w:t>
      </w:r>
      <w:r w:rsidRPr="004077B3">
        <w:rPr>
          <w:rStyle w:val="FontStyle35"/>
          <w:sz w:val="22"/>
        </w:rPr>
        <w:t>е</w:t>
      </w:r>
      <w:r w:rsidRPr="004077B3">
        <w:rPr>
          <w:rStyle w:val="FontStyle35"/>
          <w:sz w:val="22"/>
        </w:rPr>
        <w:t>ния своих обязанностей в качестве охранника.</w:t>
      </w:r>
    </w:p>
    <w:p w:rsidR="004077B3" w:rsidRPr="004077B3" w:rsidRDefault="004077B3" w:rsidP="004077B3">
      <w:pPr>
        <w:pStyle w:val="Style3"/>
        <w:widowControl/>
        <w:spacing w:line="322" w:lineRule="exact"/>
        <w:ind w:left="67"/>
        <w:rPr>
          <w:rStyle w:val="FontStyle37"/>
          <w:sz w:val="22"/>
        </w:rPr>
      </w:pPr>
    </w:p>
    <w:p w:rsidR="004077B3" w:rsidRPr="004077B3" w:rsidRDefault="004077B3" w:rsidP="004077B3">
      <w:pPr>
        <w:pStyle w:val="Style3"/>
        <w:widowControl/>
        <w:spacing w:line="322" w:lineRule="exact"/>
        <w:ind w:left="67"/>
        <w:rPr>
          <w:rStyle w:val="FontStyle37"/>
          <w:sz w:val="22"/>
        </w:rPr>
      </w:pPr>
      <w:r w:rsidRPr="004077B3">
        <w:rPr>
          <w:rStyle w:val="FontStyle37"/>
          <w:sz w:val="22"/>
        </w:rPr>
        <w:t>РЕЗУЛЬТАТЫ ОБУЧЕНИЯ</w:t>
      </w:r>
    </w:p>
    <w:p w:rsidR="004077B3" w:rsidRPr="004077B3" w:rsidRDefault="004077B3" w:rsidP="004077B3">
      <w:pPr>
        <w:pStyle w:val="Style4"/>
        <w:widowControl/>
        <w:spacing w:before="226" w:line="322" w:lineRule="exact"/>
        <w:ind w:left="72" w:firstLine="701"/>
        <w:jc w:val="left"/>
        <w:rPr>
          <w:rStyle w:val="FontStyle35"/>
          <w:sz w:val="22"/>
        </w:rPr>
      </w:pPr>
      <w:r w:rsidRPr="004077B3">
        <w:rPr>
          <w:rStyle w:val="FontStyle35"/>
          <w:sz w:val="22"/>
        </w:rPr>
        <w:t xml:space="preserve">В результате прохождения программы подготовки слушатели будут: </w:t>
      </w:r>
    </w:p>
    <w:p w:rsidR="004077B3" w:rsidRPr="004077B3" w:rsidRDefault="004077B3" w:rsidP="004077B3">
      <w:pPr>
        <w:pStyle w:val="Style4"/>
        <w:widowControl/>
        <w:spacing w:before="226" w:line="322" w:lineRule="exact"/>
        <w:ind w:left="72" w:firstLine="701"/>
        <w:jc w:val="left"/>
        <w:rPr>
          <w:rStyle w:val="FontStyle49"/>
          <w:sz w:val="22"/>
        </w:rPr>
      </w:pPr>
      <w:r w:rsidRPr="004077B3">
        <w:rPr>
          <w:rStyle w:val="FontStyle49"/>
          <w:sz w:val="22"/>
        </w:rPr>
        <w:t>знать:</w:t>
      </w:r>
    </w:p>
    <w:p w:rsidR="004077B3" w:rsidRPr="004077B3" w:rsidRDefault="004077B3" w:rsidP="004077B3">
      <w:pPr>
        <w:pStyle w:val="Style26"/>
        <w:widowControl/>
        <w:numPr>
          <w:ilvl w:val="0"/>
          <w:numId w:val="2"/>
        </w:numPr>
        <w:tabs>
          <w:tab w:val="left" w:pos="1032"/>
        </w:tabs>
        <w:spacing w:line="322" w:lineRule="exact"/>
        <w:ind w:left="34" w:right="19"/>
        <w:rPr>
          <w:rStyle w:val="FontStyle35"/>
          <w:sz w:val="22"/>
        </w:rPr>
      </w:pPr>
      <w:r w:rsidRPr="004077B3">
        <w:rPr>
          <w:rStyle w:val="FontStyle35"/>
          <w:sz w:val="22"/>
        </w:rPr>
        <w:t>основные положения Закона Российской Федерации «О частной детективной и охранной де</w:t>
      </w:r>
      <w:r w:rsidRPr="004077B3">
        <w:rPr>
          <w:rStyle w:val="FontStyle35"/>
          <w:sz w:val="22"/>
        </w:rPr>
        <w:t>я</w:t>
      </w:r>
      <w:r w:rsidRPr="004077B3">
        <w:rPr>
          <w:rStyle w:val="FontStyle35"/>
          <w:sz w:val="22"/>
        </w:rPr>
        <w:t>тельности в Российской Федерации» и систему нормативных правовых актов, регулирующих деятел</w:t>
      </w:r>
      <w:r w:rsidRPr="004077B3">
        <w:rPr>
          <w:rStyle w:val="FontStyle35"/>
          <w:sz w:val="22"/>
        </w:rPr>
        <w:t>ь</w:t>
      </w:r>
      <w:r w:rsidRPr="004077B3">
        <w:rPr>
          <w:rStyle w:val="FontStyle35"/>
          <w:sz w:val="22"/>
        </w:rPr>
        <w:t>ность частного охранника;</w:t>
      </w:r>
    </w:p>
    <w:p w:rsidR="004077B3" w:rsidRPr="004077B3" w:rsidRDefault="004077B3" w:rsidP="004077B3">
      <w:pPr>
        <w:pStyle w:val="Style26"/>
        <w:widowControl/>
        <w:numPr>
          <w:ilvl w:val="0"/>
          <w:numId w:val="2"/>
        </w:numPr>
        <w:tabs>
          <w:tab w:val="left" w:pos="1032"/>
        </w:tabs>
        <w:spacing w:line="322" w:lineRule="exact"/>
        <w:ind w:left="34" w:right="14"/>
        <w:rPr>
          <w:rStyle w:val="FontStyle35"/>
          <w:sz w:val="22"/>
        </w:rPr>
      </w:pPr>
      <w:r w:rsidRPr="004077B3">
        <w:rPr>
          <w:rStyle w:val="FontStyle35"/>
          <w:sz w:val="22"/>
        </w:rPr>
        <w:t>основы организации и тактики осуществления охранных услуг (в том числе порядок получ</w:t>
      </w:r>
      <w:r w:rsidRPr="004077B3">
        <w:rPr>
          <w:rStyle w:val="FontStyle35"/>
          <w:sz w:val="22"/>
        </w:rPr>
        <w:t>е</w:t>
      </w:r>
      <w:r w:rsidRPr="004077B3">
        <w:rPr>
          <w:rStyle w:val="FontStyle35"/>
          <w:sz w:val="22"/>
        </w:rPr>
        <w:t>ния и систематизации необходимой информации, порядок ведения документации по охраняемым об</w:t>
      </w:r>
      <w:r w:rsidRPr="004077B3">
        <w:rPr>
          <w:rStyle w:val="FontStyle35"/>
          <w:sz w:val="22"/>
        </w:rPr>
        <w:t>ъ</w:t>
      </w:r>
      <w:r w:rsidRPr="004077B3">
        <w:rPr>
          <w:rStyle w:val="FontStyle35"/>
          <w:sz w:val="22"/>
        </w:rPr>
        <w:t>ектам, порядок действий при чрезвычайных ситуациях, способы и правила задержания правонарушит</w:t>
      </w:r>
      <w:r w:rsidRPr="004077B3">
        <w:rPr>
          <w:rStyle w:val="FontStyle35"/>
          <w:sz w:val="22"/>
        </w:rPr>
        <w:t>е</w:t>
      </w:r>
      <w:r w:rsidRPr="004077B3">
        <w:rPr>
          <w:rStyle w:val="FontStyle35"/>
          <w:sz w:val="22"/>
        </w:rPr>
        <w:t>лей и передачи их в органы внутренних дел и т.д.), психологические основы деятельности частного охранника;</w:t>
      </w:r>
    </w:p>
    <w:p w:rsidR="004077B3" w:rsidRPr="004077B3" w:rsidRDefault="004077B3" w:rsidP="004077B3">
      <w:pPr>
        <w:pStyle w:val="Style26"/>
        <w:widowControl/>
        <w:tabs>
          <w:tab w:val="left" w:pos="269"/>
        </w:tabs>
        <w:spacing w:before="5" w:line="322" w:lineRule="exact"/>
        <w:ind w:firstLine="0"/>
        <w:jc w:val="center"/>
        <w:rPr>
          <w:rStyle w:val="FontStyle35"/>
          <w:sz w:val="22"/>
        </w:rPr>
      </w:pPr>
      <w:r w:rsidRPr="004077B3">
        <w:rPr>
          <w:rStyle w:val="FontStyle35"/>
          <w:sz w:val="22"/>
        </w:rPr>
        <w:t>-</w:t>
      </w:r>
      <w:r w:rsidRPr="004077B3">
        <w:rPr>
          <w:rStyle w:val="FontStyle35"/>
          <w:sz w:val="22"/>
        </w:rPr>
        <w:tab/>
        <w:t xml:space="preserve">тактико-технические    характеристики    и    материальную    часть </w:t>
      </w:r>
      <w:proofErr w:type="gramStart"/>
      <w:r w:rsidRPr="004077B3">
        <w:rPr>
          <w:rStyle w:val="FontStyle35"/>
          <w:sz w:val="22"/>
        </w:rPr>
        <w:t>специальных</w:t>
      </w:r>
      <w:proofErr w:type="gramEnd"/>
    </w:p>
    <w:p w:rsidR="004077B3" w:rsidRPr="004077B3" w:rsidRDefault="004077B3" w:rsidP="004077B3">
      <w:pPr>
        <w:pStyle w:val="Style26"/>
        <w:widowControl/>
        <w:tabs>
          <w:tab w:val="left" w:pos="269"/>
        </w:tabs>
        <w:spacing w:before="5" w:line="322" w:lineRule="exact"/>
        <w:ind w:firstLine="0"/>
        <w:rPr>
          <w:rStyle w:val="FontStyle35"/>
          <w:sz w:val="22"/>
        </w:rPr>
      </w:pPr>
      <w:r w:rsidRPr="004077B3">
        <w:rPr>
          <w:rStyle w:val="FontStyle35"/>
          <w:sz w:val="22"/>
        </w:rPr>
        <w:t xml:space="preserve">средств, используемых в частной охранной деятельности и меры безопасности </w:t>
      </w:r>
    </w:p>
    <w:p w:rsidR="004077B3" w:rsidRPr="004077B3" w:rsidRDefault="004077B3" w:rsidP="004077B3">
      <w:pPr>
        <w:pStyle w:val="Style26"/>
        <w:widowControl/>
        <w:tabs>
          <w:tab w:val="left" w:pos="269"/>
        </w:tabs>
        <w:spacing w:before="5" w:line="322" w:lineRule="exact"/>
        <w:ind w:firstLine="0"/>
        <w:rPr>
          <w:rStyle w:val="FontStyle35"/>
          <w:sz w:val="22"/>
        </w:rPr>
      </w:pPr>
      <w:r w:rsidRPr="004077B3">
        <w:rPr>
          <w:rStyle w:val="FontStyle35"/>
          <w:sz w:val="22"/>
        </w:rPr>
        <w:t>при обращении с ними;</w:t>
      </w:r>
    </w:p>
    <w:p w:rsidR="004077B3" w:rsidRPr="004077B3" w:rsidRDefault="004077B3" w:rsidP="004077B3">
      <w:pPr>
        <w:pStyle w:val="Style26"/>
        <w:widowControl/>
        <w:numPr>
          <w:ilvl w:val="0"/>
          <w:numId w:val="2"/>
        </w:numPr>
        <w:tabs>
          <w:tab w:val="left" w:pos="1032"/>
        </w:tabs>
        <w:spacing w:line="326" w:lineRule="exact"/>
        <w:ind w:left="34"/>
        <w:rPr>
          <w:rStyle w:val="FontStyle35"/>
          <w:sz w:val="22"/>
        </w:rPr>
      </w:pPr>
      <w:r w:rsidRPr="004077B3">
        <w:rPr>
          <w:rStyle w:val="FontStyle35"/>
          <w:sz w:val="22"/>
        </w:rPr>
        <w:t>основные технические средства охраны, правила и особенности их применения в охранной деятельности, средства охранно-пожарной сигнализации;</w:t>
      </w:r>
    </w:p>
    <w:p w:rsidR="004077B3" w:rsidRPr="004077B3" w:rsidRDefault="004077B3" w:rsidP="004077B3">
      <w:pPr>
        <w:pStyle w:val="Style26"/>
        <w:widowControl/>
        <w:numPr>
          <w:ilvl w:val="0"/>
          <w:numId w:val="2"/>
        </w:numPr>
        <w:tabs>
          <w:tab w:val="left" w:pos="1032"/>
        </w:tabs>
        <w:spacing w:line="326" w:lineRule="exact"/>
        <w:ind w:left="34" w:right="5"/>
        <w:rPr>
          <w:rStyle w:val="FontStyle35"/>
          <w:sz w:val="22"/>
        </w:rPr>
      </w:pPr>
      <w:r w:rsidRPr="004077B3">
        <w:rPr>
          <w:rStyle w:val="FontStyle35"/>
          <w:sz w:val="22"/>
        </w:rPr>
        <w:t>основные приемы и способы самозащиты от различных видов физическ</w:t>
      </w:r>
      <w:r w:rsidRPr="004077B3">
        <w:rPr>
          <w:rStyle w:val="FontStyle35"/>
          <w:sz w:val="22"/>
        </w:rPr>
        <w:t>о</w:t>
      </w:r>
      <w:r w:rsidRPr="004077B3">
        <w:rPr>
          <w:rStyle w:val="FontStyle35"/>
          <w:sz w:val="22"/>
        </w:rPr>
        <w:t>го нападения;</w:t>
      </w:r>
    </w:p>
    <w:p w:rsidR="004077B3" w:rsidRPr="004077B3" w:rsidRDefault="004077B3" w:rsidP="004077B3">
      <w:pPr>
        <w:pStyle w:val="Style26"/>
        <w:widowControl/>
        <w:numPr>
          <w:ilvl w:val="0"/>
          <w:numId w:val="3"/>
        </w:numPr>
        <w:tabs>
          <w:tab w:val="left" w:pos="1032"/>
        </w:tabs>
        <w:spacing w:line="326" w:lineRule="exact"/>
        <w:ind w:left="739" w:firstLine="0"/>
        <w:jc w:val="left"/>
        <w:rPr>
          <w:rStyle w:val="FontStyle35"/>
          <w:sz w:val="22"/>
        </w:rPr>
      </w:pPr>
      <w:r w:rsidRPr="004077B3">
        <w:rPr>
          <w:rStyle w:val="FontStyle35"/>
          <w:sz w:val="22"/>
        </w:rPr>
        <w:t>нормы профессионального поведения и этики частного охранника;</w:t>
      </w:r>
    </w:p>
    <w:p w:rsidR="004077B3" w:rsidRPr="004077B3" w:rsidRDefault="004077B3" w:rsidP="004077B3">
      <w:pPr>
        <w:pStyle w:val="Style26"/>
        <w:widowControl/>
        <w:numPr>
          <w:ilvl w:val="0"/>
          <w:numId w:val="2"/>
        </w:numPr>
        <w:tabs>
          <w:tab w:val="left" w:pos="1032"/>
        </w:tabs>
        <w:spacing w:line="326" w:lineRule="exact"/>
        <w:ind w:left="34"/>
        <w:rPr>
          <w:rStyle w:val="FontStyle35"/>
          <w:sz w:val="22"/>
        </w:rPr>
      </w:pPr>
      <w:r w:rsidRPr="004077B3">
        <w:rPr>
          <w:rStyle w:val="FontStyle35"/>
          <w:sz w:val="22"/>
        </w:rPr>
        <w:t>основы организации доврачебной (первой) помощи, порядок направления пострадавших в лечебные учреждения.</w:t>
      </w:r>
    </w:p>
    <w:p w:rsidR="004077B3" w:rsidRPr="004077B3" w:rsidRDefault="004077B3" w:rsidP="004077B3">
      <w:pPr>
        <w:pStyle w:val="Style32"/>
        <w:widowControl/>
        <w:spacing w:line="240" w:lineRule="exact"/>
        <w:rPr>
          <w:sz w:val="22"/>
          <w:szCs w:val="26"/>
        </w:rPr>
      </w:pPr>
    </w:p>
    <w:p w:rsidR="004077B3" w:rsidRPr="004077B3" w:rsidRDefault="004077B3" w:rsidP="004077B3">
      <w:pPr>
        <w:pStyle w:val="Style32"/>
        <w:widowControl/>
        <w:spacing w:before="110"/>
        <w:rPr>
          <w:rStyle w:val="FontStyle49"/>
          <w:sz w:val="22"/>
        </w:rPr>
      </w:pPr>
      <w:r w:rsidRPr="004077B3">
        <w:rPr>
          <w:rStyle w:val="FontStyle49"/>
          <w:sz w:val="22"/>
        </w:rPr>
        <w:t xml:space="preserve">      </w:t>
      </w:r>
      <w:r w:rsidRPr="004077B3">
        <w:rPr>
          <w:rStyle w:val="FontStyle49"/>
          <w:sz w:val="22"/>
        </w:rPr>
        <w:t>уметь:</w:t>
      </w:r>
    </w:p>
    <w:p w:rsidR="004077B3" w:rsidRPr="004077B3" w:rsidRDefault="004077B3" w:rsidP="004077B3">
      <w:pPr>
        <w:pStyle w:val="Style26"/>
        <w:widowControl/>
        <w:tabs>
          <w:tab w:val="left" w:pos="1032"/>
        </w:tabs>
        <w:ind w:left="34"/>
        <w:rPr>
          <w:rStyle w:val="FontStyle35"/>
          <w:sz w:val="22"/>
        </w:rPr>
      </w:pPr>
      <w:r w:rsidRPr="004077B3">
        <w:rPr>
          <w:rStyle w:val="FontStyle35"/>
          <w:sz w:val="22"/>
        </w:rPr>
        <w:t>-</w:t>
      </w:r>
      <w:r w:rsidRPr="004077B3">
        <w:rPr>
          <w:rStyle w:val="FontStyle35"/>
          <w:sz w:val="22"/>
        </w:rPr>
        <w:tab/>
        <w:t>принимать грамотные в правовом отношении решения в различных профессиональных сит</w:t>
      </w:r>
      <w:r w:rsidRPr="004077B3">
        <w:rPr>
          <w:rStyle w:val="FontStyle35"/>
          <w:sz w:val="22"/>
        </w:rPr>
        <w:t>у</w:t>
      </w:r>
      <w:r w:rsidRPr="004077B3">
        <w:rPr>
          <w:rStyle w:val="FontStyle35"/>
          <w:sz w:val="22"/>
        </w:rPr>
        <w:t>ациях, юридически обоснованно содействовать правоохранительным органам в обеспечении правоп</w:t>
      </w:r>
      <w:r w:rsidRPr="004077B3">
        <w:rPr>
          <w:rStyle w:val="FontStyle35"/>
          <w:sz w:val="22"/>
        </w:rPr>
        <w:t>о</w:t>
      </w:r>
      <w:r w:rsidRPr="004077B3">
        <w:rPr>
          <w:rStyle w:val="FontStyle35"/>
          <w:sz w:val="22"/>
        </w:rPr>
        <w:t>рядка;</w:t>
      </w:r>
    </w:p>
    <w:p w:rsidR="004077B3" w:rsidRPr="004077B3" w:rsidRDefault="004077B3" w:rsidP="004077B3">
      <w:pPr>
        <w:pStyle w:val="Style26"/>
        <w:widowControl/>
        <w:numPr>
          <w:ilvl w:val="0"/>
          <w:numId w:val="1"/>
        </w:numPr>
        <w:tabs>
          <w:tab w:val="left" w:pos="979"/>
        </w:tabs>
        <w:spacing w:line="322" w:lineRule="exact"/>
        <w:ind w:right="10" w:firstLine="696"/>
        <w:rPr>
          <w:rStyle w:val="FontStyle35"/>
          <w:sz w:val="22"/>
        </w:rPr>
      </w:pPr>
      <w:r w:rsidRPr="004077B3">
        <w:rPr>
          <w:rStyle w:val="FontStyle35"/>
          <w:sz w:val="22"/>
        </w:rPr>
        <w:t>применять приемы психологического воздействия в целях выполнения служебных задач;</w:t>
      </w:r>
    </w:p>
    <w:p w:rsidR="004077B3" w:rsidRPr="004077B3" w:rsidRDefault="004077B3" w:rsidP="004077B3">
      <w:pPr>
        <w:pStyle w:val="Style26"/>
        <w:widowControl/>
        <w:numPr>
          <w:ilvl w:val="0"/>
          <w:numId w:val="1"/>
        </w:numPr>
        <w:tabs>
          <w:tab w:val="left" w:pos="979"/>
        </w:tabs>
        <w:spacing w:line="322" w:lineRule="exact"/>
        <w:ind w:right="5" w:firstLine="696"/>
        <w:rPr>
          <w:rStyle w:val="FontStyle35"/>
          <w:sz w:val="22"/>
        </w:rPr>
      </w:pPr>
      <w:r w:rsidRPr="004077B3">
        <w:rPr>
          <w:rStyle w:val="FontStyle35"/>
          <w:sz w:val="22"/>
        </w:rPr>
        <w:t>грамотно выполнять профессиональные обязанности с использованием имеющихся в расп</w:t>
      </w:r>
      <w:r w:rsidRPr="004077B3">
        <w:rPr>
          <w:rStyle w:val="FontStyle35"/>
          <w:sz w:val="22"/>
        </w:rPr>
        <w:t>о</w:t>
      </w:r>
      <w:r w:rsidRPr="004077B3">
        <w:rPr>
          <w:rStyle w:val="FontStyle35"/>
          <w:sz w:val="22"/>
        </w:rPr>
        <w:t>ряжении частного охранника технических и иных средств;</w:t>
      </w:r>
    </w:p>
    <w:p w:rsidR="004077B3" w:rsidRPr="004077B3" w:rsidRDefault="004077B3" w:rsidP="004077B3">
      <w:pPr>
        <w:pStyle w:val="Style26"/>
        <w:widowControl/>
        <w:numPr>
          <w:ilvl w:val="0"/>
          <w:numId w:val="1"/>
        </w:numPr>
        <w:tabs>
          <w:tab w:val="left" w:pos="979"/>
        </w:tabs>
        <w:spacing w:line="322" w:lineRule="exact"/>
        <w:ind w:right="10" w:firstLine="696"/>
        <w:rPr>
          <w:rStyle w:val="FontStyle35"/>
          <w:sz w:val="22"/>
        </w:rPr>
      </w:pPr>
      <w:r w:rsidRPr="004077B3">
        <w:rPr>
          <w:rStyle w:val="FontStyle35"/>
          <w:sz w:val="22"/>
        </w:rPr>
        <w:t>правомерно применять в необходимых случаях специальные средства, четко действовать при во</w:t>
      </w:r>
      <w:r w:rsidRPr="004077B3">
        <w:rPr>
          <w:rStyle w:val="FontStyle35"/>
          <w:sz w:val="22"/>
        </w:rPr>
        <w:t>з</w:t>
      </w:r>
      <w:r w:rsidRPr="004077B3">
        <w:rPr>
          <w:rStyle w:val="FontStyle35"/>
          <w:sz w:val="22"/>
        </w:rPr>
        <w:t>никновении конфликтных и экстремальных ситуациях;</w:t>
      </w:r>
    </w:p>
    <w:p w:rsidR="004077B3" w:rsidRPr="004077B3" w:rsidRDefault="004077B3" w:rsidP="004077B3">
      <w:pPr>
        <w:pStyle w:val="Style26"/>
        <w:widowControl/>
        <w:numPr>
          <w:ilvl w:val="0"/>
          <w:numId w:val="1"/>
        </w:numPr>
        <w:tabs>
          <w:tab w:val="left" w:pos="979"/>
        </w:tabs>
        <w:spacing w:line="322" w:lineRule="exact"/>
        <w:ind w:right="14" w:firstLine="696"/>
        <w:rPr>
          <w:rStyle w:val="FontStyle35"/>
          <w:sz w:val="22"/>
        </w:rPr>
      </w:pPr>
      <w:r w:rsidRPr="004077B3">
        <w:rPr>
          <w:rStyle w:val="FontStyle35"/>
          <w:sz w:val="22"/>
        </w:rPr>
        <w:t>взаимодействовать с другими частными охранниками, правоохранительными органами и службами спасения;</w:t>
      </w:r>
    </w:p>
    <w:p w:rsidR="004077B3" w:rsidRPr="004077B3" w:rsidRDefault="004077B3" w:rsidP="004077B3">
      <w:pPr>
        <w:pStyle w:val="Style26"/>
        <w:widowControl/>
        <w:numPr>
          <w:ilvl w:val="0"/>
          <w:numId w:val="1"/>
        </w:numPr>
        <w:tabs>
          <w:tab w:val="left" w:pos="979"/>
        </w:tabs>
        <w:spacing w:line="322" w:lineRule="exact"/>
        <w:ind w:left="696" w:firstLine="0"/>
        <w:jc w:val="left"/>
        <w:rPr>
          <w:rStyle w:val="FontStyle35"/>
          <w:sz w:val="22"/>
        </w:rPr>
      </w:pPr>
      <w:r w:rsidRPr="004077B3">
        <w:rPr>
          <w:rStyle w:val="FontStyle35"/>
          <w:sz w:val="22"/>
        </w:rPr>
        <w:t>практически пользоваться техническими средствами охраны и связи;</w:t>
      </w:r>
    </w:p>
    <w:p w:rsidR="00AB07D8" w:rsidRPr="004077B3" w:rsidRDefault="004077B3" w:rsidP="004077B3">
      <w:pPr>
        <w:pStyle w:val="Style26"/>
        <w:widowControl/>
        <w:tabs>
          <w:tab w:val="left" w:pos="1032"/>
        </w:tabs>
        <w:ind w:left="34"/>
        <w:rPr>
          <w:sz w:val="18"/>
        </w:rPr>
      </w:pPr>
      <w:r w:rsidRPr="004077B3">
        <w:rPr>
          <w:rStyle w:val="FontStyle35"/>
          <w:sz w:val="22"/>
        </w:rPr>
        <w:t>оказывать квалифицированную доврачебную (первую) помощь пострадавшим при различных травмах и иных угрозах жизни и здоровью.</w:t>
      </w:r>
      <w:bookmarkStart w:id="0" w:name="_GoBack"/>
      <w:bookmarkEnd w:id="0"/>
    </w:p>
    <w:sectPr w:rsidR="00AB07D8" w:rsidRPr="004077B3" w:rsidSect="004077B3">
      <w:pgSz w:w="11906" w:h="16838"/>
      <w:pgMar w:top="993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DF0" w:rsidRDefault="00543DF0" w:rsidP="004077B3">
      <w:pPr>
        <w:spacing w:after="0" w:line="240" w:lineRule="auto"/>
      </w:pPr>
      <w:r>
        <w:separator/>
      </w:r>
    </w:p>
  </w:endnote>
  <w:endnote w:type="continuationSeparator" w:id="0">
    <w:p w:rsidR="00543DF0" w:rsidRDefault="00543DF0" w:rsidP="00407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DF0" w:rsidRDefault="00543DF0" w:rsidP="004077B3">
      <w:pPr>
        <w:spacing w:after="0" w:line="240" w:lineRule="auto"/>
      </w:pPr>
      <w:r>
        <w:separator/>
      </w:r>
    </w:p>
  </w:footnote>
  <w:footnote w:type="continuationSeparator" w:id="0">
    <w:p w:rsidR="00543DF0" w:rsidRDefault="00543DF0" w:rsidP="004077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14010A8"/>
    <w:lvl w:ilvl="0">
      <w:numFmt w:val="bullet"/>
      <w:lvlText w:val="*"/>
      <w:lvlJc w:val="left"/>
    </w:lvl>
  </w:abstractNum>
  <w:abstractNum w:abstractNumId="1">
    <w:nsid w:val="5A5960EB"/>
    <w:multiLevelType w:val="hybridMultilevel"/>
    <w:tmpl w:val="1ED2E360"/>
    <w:lvl w:ilvl="0" w:tplc="EAA68CA6">
      <w:start w:val="3"/>
      <w:numFmt w:val="upperRoman"/>
      <w:lvlText w:val="%1."/>
      <w:lvlJc w:val="left"/>
      <w:pPr>
        <w:tabs>
          <w:tab w:val="num" w:pos="1516"/>
        </w:tabs>
        <w:ind w:left="151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6"/>
        </w:tabs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6"/>
        </w:tabs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7B3"/>
    <w:rsid w:val="004077B3"/>
    <w:rsid w:val="00543DF0"/>
    <w:rsid w:val="00AB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077B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4077B3"/>
    <w:pPr>
      <w:widowControl w:val="0"/>
      <w:autoSpaceDE w:val="0"/>
      <w:autoSpaceDN w:val="0"/>
      <w:adjustRightInd w:val="0"/>
      <w:spacing w:after="0" w:line="324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rsid w:val="004077B3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basedOn w:val="a0"/>
    <w:rsid w:val="004077B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rsid w:val="004077B3"/>
    <w:pPr>
      <w:widowControl w:val="0"/>
      <w:autoSpaceDE w:val="0"/>
      <w:autoSpaceDN w:val="0"/>
      <w:adjustRightInd w:val="0"/>
      <w:spacing w:after="0" w:line="326" w:lineRule="exact"/>
      <w:ind w:firstLine="90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4077B3"/>
    <w:pPr>
      <w:widowControl w:val="0"/>
      <w:autoSpaceDE w:val="0"/>
      <w:autoSpaceDN w:val="0"/>
      <w:adjustRightInd w:val="0"/>
      <w:spacing w:after="0" w:line="326" w:lineRule="exact"/>
      <w:ind w:firstLine="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4077B3"/>
    <w:pPr>
      <w:widowControl w:val="0"/>
      <w:autoSpaceDE w:val="0"/>
      <w:autoSpaceDN w:val="0"/>
      <w:adjustRightInd w:val="0"/>
      <w:spacing w:after="0" w:line="32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4077B3"/>
    <w:pPr>
      <w:widowControl w:val="0"/>
      <w:autoSpaceDE w:val="0"/>
      <w:autoSpaceDN w:val="0"/>
      <w:adjustRightInd w:val="0"/>
      <w:spacing w:after="0" w:line="331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4077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basedOn w:val="a0"/>
    <w:rsid w:val="004077B3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407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77B3"/>
  </w:style>
  <w:style w:type="paragraph" w:styleId="a5">
    <w:name w:val="footer"/>
    <w:basedOn w:val="a"/>
    <w:link w:val="a6"/>
    <w:uiPriority w:val="99"/>
    <w:unhideWhenUsed/>
    <w:rsid w:val="00407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77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077B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4077B3"/>
    <w:pPr>
      <w:widowControl w:val="0"/>
      <w:autoSpaceDE w:val="0"/>
      <w:autoSpaceDN w:val="0"/>
      <w:adjustRightInd w:val="0"/>
      <w:spacing w:after="0" w:line="324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rsid w:val="004077B3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basedOn w:val="a0"/>
    <w:rsid w:val="004077B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rsid w:val="004077B3"/>
    <w:pPr>
      <w:widowControl w:val="0"/>
      <w:autoSpaceDE w:val="0"/>
      <w:autoSpaceDN w:val="0"/>
      <w:adjustRightInd w:val="0"/>
      <w:spacing w:after="0" w:line="326" w:lineRule="exact"/>
      <w:ind w:firstLine="90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4077B3"/>
    <w:pPr>
      <w:widowControl w:val="0"/>
      <w:autoSpaceDE w:val="0"/>
      <w:autoSpaceDN w:val="0"/>
      <w:adjustRightInd w:val="0"/>
      <w:spacing w:after="0" w:line="326" w:lineRule="exact"/>
      <w:ind w:firstLine="9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4077B3"/>
    <w:pPr>
      <w:widowControl w:val="0"/>
      <w:autoSpaceDE w:val="0"/>
      <w:autoSpaceDN w:val="0"/>
      <w:adjustRightInd w:val="0"/>
      <w:spacing w:after="0" w:line="32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4077B3"/>
    <w:pPr>
      <w:widowControl w:val="0"/>
      <w:autoSpaceDE w:val="0"/>
      <w:autoSpaceDN w:val="0"/>
      <w:adjustRightInd w:val="0"/>
      <w:spacing w:after="0" w:line="331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4077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basedOn w:val="a0"/>
    <w:rsid w:val="004077B3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407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77B3"/>
  </w:style>
  <w:style w:type="paragraph" w:styleId="a5">
    <w:name w:val="footer"/>
    <w:basedOn w:val="a"/>
    <w:link w:val="a6"/>
    <w:uiPriority w:val="99"/>
    <w:unhideWhenUsed/>
    <w:rsid w:val="00407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7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1</cp:revision>
  <dcterms:created xsi:type="dcterms:W3CDTF">2017-08-10T07:36:00Z</dcterms:created>
  <dcterms:modified xsi:type="dcterms:W3CDTF">2017-08-10T07:40:00Z</dcterms:modified>
</cp:coreProperties>
</file>