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51" w:rsidRPr="00A32843" w:rsidRDefault="007F1751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51" w:rsidRPr="00A32843" w:rsidRDefault="007F1751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843">
        <w:rPr>
          <w:rFonts w:ascii="Times New Roman" w:hAnsi="Times New Roman" w:cs="Times New Roman"/>
          <w:b/>
          <w:sz w:val="28"/>
          <w:szCs w:val="28"/>
        </w:rPr>
        <w:t>Дефолт</w:t>
      </w:r>
      <w:r w:rsidR="00A32843">
        <w:rPr>
          <w:rFonts w:ascii="Times New Roman" w:hAnsi="Times New Roman" w:cs="Times New Roman"/>
          <w:b/>
          <w:sz w:val="28"/>
          <w:szCs w:val="28"/>
        </w:rPr>
        <w:t xml:space="preserve"> - показатель экономического</w:t>
      </w:r>
      <w:r w:rsidRPr="00A32843">
        <w:rPr>
          <w:rFonts w:ascii="Times New Roman" w:hAnsi="Times New Roman" w:cs="Times New Roman"/>
          <w:b/>
          <w:sz w:val="28"/>
          <w:szCs w:val="28"/>
        </w:rPr>
        <w:t xml:space="preserve"> кризис</w:t>
      </w:r>
      <w:r w:rsidR="00A32843">
        <w:rPr>
          <w:rFonts w:ascii="Times New Roman" w:hAnsi="Times New Roman" w:cs="Times New Roman"/>
          <w:b/>
          <w:sz w:val="28"/>
          <w:szCs w:val="28"/>
        </w:rPr>
        <w:t>а государства</w:t>
      </w:r>
      <w:r w:rsidRPr="00A328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1751" w:rsidRPr="00A32843" w:rsidRDefault="007F1751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43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человечества, экономика играет основную роль. Она выступает системой, характеризующейся хозяйственной деятельностью общества и совокупностью отношений производства, распределения, обмена и потребления. Экономика включает в себя многочисленное количество понятий и категорий, одним из которых является дефолт. Это явление достаточно актуально и вызывает интерес у многих экономистов, так как дефолт демонстрирует крах экономики страны и зачастую приводит к довольно серьезным последствиям. Данная тема интересна </w:t>
      </w:r>
      <w:r w:rsidR="00A32843">
        <w:rPr>
          <w:rFonts w:ascii="Times New Roman" w:hAnsi="Times New Roman" w:cs="Times New Roman"/>
          <w:sz w:val="28"/>
          <w:szCs w:val="28"/>
        </w:rPr>
        <w:t>еще и потому, что само явление «дефолт»</w:t>
      </w:r>
      <w:r w:rsidRPr="00A32843">
        <w:rPr>
          <w:rFonts w:ascii="Times New Roman" w:hAnsi="Times New Roman" w:cs="Times New Roman"/>
          <w:sz w:val="28"/>
          <w:szCs w:val="28"/>
        </w:rPr>
        <w:t xml:space="preserve"> относительно молодое, и заранее предугадать наступление дефолта трудно. </w:t>
      </w:r>
    </w:p>
    <w:p w:rsidR="007F1751" w:rsidRPr="00A32843" w:rsidRDefault="007F1751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43">
        <w:rPr>
          <w:rFonts w:ascii="Times New Roman" w:hAnsi="Times New Roman" w:cs="Times New Roman"/>
          <w:sz w:val="28"/>
          <w:szCs w:val="28"/>
        </w:rPr>
        <w:t xml:space="preserve">Проблема дефолта актуальна, так как именно наше государство одно из немногих, кто столкнулся с данным инцидентом. </w:t>
      </w:r>
    </w:p>
    <w:p w:rsidR="007F1751" w:rsidRPr="00A32843" w:rsidRDefault="00A32843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считаем, что п</w:t>
      </w:r>
      <w:r w:rsidR="007F1751" w:rsidRPr="00A32843">
        <w:rPr>
          <w:rFonts w:ascii="Times New Roman" w:hAnsi="Times New Roman" w:cs="Times New Roman"/>
          <w:sz w:val="28"/>
          <w:szCs w:val="28"/>
        </w:rPr>
        <w:t xml:space="preserve">од дефолтом </w:t>
      </w:r>
      <w:r>
        <w:rPr>
          <w:rFonts w:ascii="Times New Roman" w:hAnsi="Times New Roman" w:cs="Times New Roman"/>
          <w:sz w:val="28"/>
          <w:szCs w:val="28"/>
        </w:rPr>
        <w:t>следует понимать</w:t>
      </w:r>
      <w:r w:rsidR="007F1751" w:rsidRPr="00A32843">
        <w:rPr>
          <w:rFonts w:ascii="Times New Roman" w:hAnsi="Times New Roman" w:cs="Times New Roman"/>
          <w:sz w:val="28"/>
          <w:szCs w:val="28"/>
        </w:rPr>
        <w:t xml:space="preserve"> нарушение платежных обязательств, невыполнение договора займа, то есть неоплата своевременно процентов или основного долга по долговым обязательствам или по условиям договора о выпуске облигационного займа. </w:t>
      </w:r>
    </w:p>
    <w:p w:rsidR="007F1751" w:rsidRPr="00A32843" w:rsidRDefault="007F1751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43">
        <w:rPr>
          <w:rFonts w:ascii="Times New Roman" w:hAnsi="Times New Roman" w:cs="Times New Roman"/>
          <w:sz w:val="28"/>
          <w:szCs w:val="28"/>
        </w:rPr>
        <w:t>Дефолт подраздел</w:t>
      </w:r>
      <w:r w:rsidR="00A32843">
        <w:rPr>
          <w:rFonts w:ascii="Times New Roman" w:hAnsi="Times New Roman" w:cs="Times New Roman"/>
          <w:sz w:val="28"/>
          <w:szCs w:val="28"/>
        </w:rPr>
        <w:t xml:space="preserve">яется на технический и полный. </w:t>
      </w:r>
      <w:r w:rsidRPr="00A32843">
        <w:rPr>
          <w:rFonts w:ascii="Times New Roman" w:hAnsi="Times New Roman" w:cs="Times New Roman"/>
          <w:sz w:val="28"/>
          <w:szCs w:val="28"/>
        </w:rPr>
        <w:t xml:space="preserve">Также принято выделять суверенный (государственный) дефолт – неспособность государства в выполнении своих долговых обязательств перед внешними/внутренними кредиторами. </w:t>
      </w:r>
    </w:p>
    <w:p w:rsidR="00A32843" w:rsidRDefault="007F1751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43">
        <w:rPr>
          <w:rFonts w:ascii="Times New Roman" w:hAnsi="Times New Roman" w:cs="Times New Roman"/>
          <w:sz w:val="28"/>
          <w:szCs w:val="28"/>
        </w:rPr>
        <w:t xml:space="preserve">При исследовании дефолта возникает два важных вопроса: </w:t>
      </w:r>
    </w:p>
    <w:p w:rsidR="00A32843" w:rsidRDefault="007F1751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43">
        <w:rPr>
          <w:rFonts w:ascii="Times New Roman" w:hAnsi="Times New Roman" w:cs="Times New Roman"/>
          <w:sz w:val="28"/>
          <w:szCs w:val="28"/>
        </w:rPr>
        <w:t xml:space="preserve">1) Каковы причины возникновения дефолта? </w:t>
      </w:r>
    </w:p>
    <w:p w:rsidR="00A32843" w:rsidRDefault="007F1751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43">
        <w:rPr>
          <w:rFonts w:ascii="Times New Roman" w:hAnsi="Times New Roman" w:cs="Times New Roman"/>
          <w:sz w:val="28"/>
          <w:szCs w:val="28"/>
        </w:rPr>
        <w:t xml:space="preserve">2) Насколько серьезными окажутся последствия? </w:t>
      </w:r>
    </w:p>
    <w:p w:rsidR="007F1751" w:rsidRPr="00A32843" w:rsidRDefault="007F1751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43">
        <w:rPr>
          <w:rFonts w:ascii="Times New Roman" w:hAnsi="Times New Roman" w:cs="Times New Roman"/>
          <w:sz w:val="28"/>
          <w:szCs w:val="28"/>
        </w:rPr>
        <w:t>М</w:t>
      </w:r>
      <w:r w:rsidR="00A32843">
        <w:rPr>
          <w:rFonts w:ascii="Times New Roman" w:hAnsi="Times New Roman" w:cs="Times New Roman"/>
          <w:sz w:val="28"/>
          <w:szCs w:val="28"/>
        </w:rPr>
        <w:t>ы выделяем</w:t>
      </w:r>
      <w:r w:rsidRPr="00A32843">
        <w:rPr>
          <w:rFonts w:ascii="Times New Roman" w:hAnsi="Times New Roman" w:cs="Times New Roman"/>
          <w:sz w:val="28"/>
          <w:szCs w:val="28"/>
        </w:rPr>
        <w:t xml:space="preserve"> две основные причины дефолта, такие как «невозможность произвести оплату погашения долга» и «нежелание произвести оплату погашения долга». </w:t>
      </w:r>
    </w:p>
    <w:p w:rsidR="007F1751" w:rsidRPr="00A32843" w:rsidRDefault="007F1751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43">
        <w:rPr>
          <w:rFonts w:ascii="Times New Roman" w:hAnsi="Times New Roman" w:cs="Times New Roman"/>
          <w:sz w:val="28"/>
          <w:szCs w:val="28"/>
        </w:rPr>
        <w:t xml:space="preserve">Последствия государственного дефолта всегда серьезно сказываются на экономике страны. </w:t>
      </w:r>
      <w:r w:rsidR="00A32843">
        <w:rPr>
          <w:rFonts w:ascii="Times New Roman" w:hAnsi="Times New Roman" w:cs="Times New Roman"/>
          <w:sz w:val="28"/>
          <w:szCs w:val="28"/>
        </w:rPr>
        <w:t>П</w:t>
      </w:r>
      <w:r w:rsidRPr="00A32843">
        <w:rPr>
          <w:rFonts w:ascii="Times New Roman" w:hAnsi="Times New Roman" w:cs="Times New Roman"/>
          <w:sz w:val="28"/>
          <w:szCs w:val="28"/>
        </w:rPr>
        <w:t xml:space="preserve">оэтому, для восстановления прежнего состояния </w:t>
      </w:r>
      <w:r w:rsidRPr="00A32843">
        <w:rPr>
          <w:rFonts w:ascii="Times New Roman" w:hAnsi="Times New Roman" w:cs="Times New Roman"/>
          <w:sz w:val="28"/>
          <w:szCs w:val="28"/>
        </w:rPr>
        <w:lastRenderedPageBreak/>
        <w:t xml:space="preserve">могут потребоваться годы, если не десятилетия. Главными последствиями дефолта могут являться девальвация национальной валюты, снижение экономического развития, повышение уровня инфляции, ухудшение уровня жизни, падение реальных доходов населения и потеря благоприятного инвестиционного климата. </w:t>
      </w:r>
    </w:p>
    <w:p w:rsidR="007F1751" w:rsidRPr="00A32843" w:rsidRDefault="00A32843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нашему мнению, п</w:t>
      </w:r>
      <w:r w:rsidR="007F1751" w:rsidRPr="00A32843">
        <w:rPr>
          <w:rFonts w:ascii="Times New Roman" w:hAnsi="Times New Roman" w:cs="Times New Roman"/>
          <w:sz w:val="28"/>
          <w:szCs w:val="28"/>
        </w:rPr>
        <w:t xml:space="preserve">омимо негативных последствий, дефолт может выступать как средство становления экономических процессов. </w:t>
      </w:r>
    </w:p>
    <w:p w:rsidR="007F1751" w:rsidRPr="00A32843" w:rsidRDefault="007F1751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43">
        <w:rPr>
          <w:rFonts w:ascii="Times New Roman" w:hAnsi="Times New Roman" w:cs="Times New Roman"/>
          <w:sz w:val="28"/>
          <w:szCs w:val="28"/>
        </w:rPr>
        <w:t xml:space="preserve">С одной стороны, дефолт ведет к девальвации, что приводит к утрате доверия к обесценивающейся валюте, повышению цен на импортные товары и увеличению уровня инфляции. </w:t>
      </w:r>
    </w:p>
    <w:p w:rsidR="007F1751" w:rsidRPr="00A32843" w:rsidRDefault="007F1751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43">
        <w:rPr>
          <w:rFonts w:ascii="Times New Roman" w:hAnsi="Times New Roman" w:cs="Times New Roman"/>
          <w:sz w:val="28"/>
          <w:szCs w:val="28"/>
        </w:rPr>
        <w:t xml:space="preserve">С другой стороны, дефолт является причиной увеличения экспорта товаров, роста конкурентоспособности внутри страны и повышения спроса на импортные товары. Таким образом, следствием дефолта становится импортозамещение, гарантирующее доминирование отечественного производителя над иностранными конкурентами. </w:t>
      </w:r>
    </w:p>
    <w:p w:rsidR="007F1751" w:rsidRPr="00A32843" w:rsidRDefault="007F1751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43">
        <w:rPr>
          <w:rFonts w:ascii="Times New Roman" w:hAnsi="Times New Roman" w:cs="Times New Roman"/>
          <w:sz w:val="28"/>
          <w:szCs w:val="28"/>
        </w:rPr>
        <w:t xml:space="preserve">Также к положительным аспектам </w:t>
      </w:r>
      <w:r w:rsidR="00A32843">
        <w:rPr>
          <w:rFonts w:ascii="Times New Roman" w:hAnsi="Times New Roman" w:cs="Times New Roman"/>
          <w:sz w:val="28"/>
          <w:szCs w:val="28"/>
        </w:rPr>
        <w:t xml:space="preserve">мы относим </w:t>
      </w:r>
      <w:r w:rsidRPr="00A32843">
        <w:rPr>
          <w:rFonts w:ascii="Times New Roman" w:hAnsi="Times New Roman" w:cs="Times New Roman"/>
          <w:sz w:val="28"/>
          <w:szCs w:val="28"/>
        </w:rPr>
        <w:t xml:space="preserve">и то, что при обесценивании денег у государства появляется реальная возможность решить внутренние проблемы и направить финансовые средства в те секторы экономики, которые были «недофинансированы». </w:t>
      </w:r>
    </w:p>
    <w:p w:rsidR="007F1751" w:rsidRPr="00A32843" w:rsidRDefault="007F1751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43">
        <w:rPr>
          <w:rFonts w:ascii="Times New Roman" w:hAnsi="Times New Roman" w:cs="Times New Roman"/>
          <w:sz w:val="28"/>
          <w:szCs w:val="28"/>
        </w:rPr>
        <w:t xml:space="preserve">Одним из наиболее ярких примеров дефолта является экономический кризис 1998 года в России. Тогда Правительство России объявило о прекращении платежей по ряду обязательств, в том числе ГКО (Государственные краткосрочные облигации) и ОФЗ (Облигации Федерального Займа). То есть, проще говоря, вследствие истощения валютного резерва, безграмотной политики кабинета министров и ряда внешних факторов, наше государство было не в состоянии погасить задолженности, как по внутренним долгам, так и по внешним. </w:t>
      </w:r>
    </w:p>
    <w:p w:rsidR="007F1751" w:rsidRPr="00A32843" w:rsidRDefault="007F1751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43">
        <w:rPr>
          <w:rFonts w:ascii="Times New Roman" w:hAnsi="Times New Roman" w:cs="Times New Roman"/>
          <w:sz w:val="28"/>
          <w:szCs w:val="28"/>
        </w:rPr>
        <w:t xml:space="preserve">Россия стала первым государством в истории, которое объявило дефолт по внутреннему долгу в национальной валюте. </w:t>
      </w:r>
    </w:p>
    <w:p w:rsidR="007F1751" w:rsidRPr="00A32843" w:rsidRDefault="007F1751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43">
        <w:rPr>
          <w:rFonts w:ascii="Times New Roman" w:hAnsi="Times New Roman" w:cs="Times New Roman"/>
          <w:sz w:val="28"/>
          <w:szCs w:val="28"/>
        </w:rPr>
        <w:lastRenderedPageBreak/>
        <w:t xml:space="preserve">После событий 1998 года, Российская Федерация перешла на плавающий курс валюты. Именно с этого периода начался колоссальный рост курса доллара. Если в начале лета 1998 года курс составлял 6 рублей за доллар, то в октябре того же года уже 15,9 рублей за доллар. </w:t>
      </w:r>
    </w:p>
    <w:p w:rsidR="007F1751" w:rsidRPr="00A32843" w:rsidRDefault="007F1751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43">
        <w:rPr>
          <w:rFonts w:ascii="Times New Roman" w:hAnsi="Times New Roman" w:cs="Times New Roman"/>
          <w:sz w:val="28"/>
          <w:szCs w:val="28"/>
        </w:rPr>
        <w:t xml:space="preserve">Помимо всего значительно ухудшилась ситуация с инвестиционным климатом. У России стал падать уровень стабильности государственных финансов. Начиная с 1970-х годов, рейтингом стабильности государственных финансов занимаются такие международные организации как </w:t>
      </w:r>
      <w:proofErr w:type="spellStart"/>
      <w:r w:rsidRPr="00A32843">
        <w:rPr>
          <w:rFonts w:ascii="Times New Roman" w:hAnsi="Times New Roman" w:cs="Times New Roman"/>
          <w:sz w:val="28"/>
          <w:szCs w:val="28"/>
        </w:rPr>
        <w:t>Moody’s</w:t>
      </w:r>
      <w:proofErr w:type="spellEnd"/>
      <w:r w:rsidRPr="00A32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843">
        <w:rPr>
          <w:rFonts w:ascii="Times New Roman" w:hAnsi="Times New Roman" w:cs="Times New Roman"/>
          <w:sz w:val="28"/>
          <w:szCs w:val="28"/>
        </w:rPr>
        <w:t>Standard</w:t>
      </w:r>
      <w:proofErr w:type="spellEnd"/>
      <w:r w:rsidRPr="00A32843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A32843">
        <w:rPr>
          <w:rFonts w:ascii="Times New Roman" w:hAnsi="Times New Roman" w:cs="Times New Roman"/>
          <w:sz w:val="28"/>
          <w:szCs w:val="28"/>
        </w:rPr>
        <w:t>Poor’s</w:t>
      </w:r>
      <w:proofErr w:type="spellEnd"/>
      <w:r w:rsidRPr="00A32843">
        <w:rPr>
          <w:rFonts w:ascii="Times New Roman" w:hAnsi="Times New Roman" w:cs="Times New Roman"/>
          <w:sz w:val="28"/>
          <w:szCs w:val="28"/>
        </w:rPr>
        <w:t xml:space="preserve">. Они занимаются определением кредитного рейтинга суверенных государств. Также эти рейтинги существуют для оценки риска дефолта. </w:t>
      </w:r>
    </w:p>
    <w:p w:rsidR="007F1751" w:rsidRPr="00A32843" w:rsidRDefault="007F1751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43">
        <w:rPr>
          <w:rFonts w:ascii="Times New Roman" w:hAnsi="Times New Roman" w:cs="Times New Roman"/>
          <w:sz w:val="28"/>
          <w:szCs w:val="28"/>
        </w:rPr>
        <w:t xml:space="preserve">Процесс присвоения стране рейтинга играет существенную роль в ее политической жизни, начиная с улучшения ситуации с заимствованиями за рубежом и заканчивая значительным притоком инвесторов. </w:t>
      </w:r>
    </w:p>
    <w:p w:rsidR="007F1751" w:rsidRPr="00A32843" w:rsidRDefault="007F1751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43">
        <w:rPr>
          <w:rFonts w:ascii="Times New Roman" w:hAnsi="Times New Roman" w:cs="Times New Roman"/>
          <w:sz w:val="28"/>
          <w:szCs w:val="28"/>
        </w:rPr>
        <w:t xml:space="preserve">Непосредственно экономический кризис 1998 года сыграл решающую роль в формировании показателей данного рейтинга. </w:t>
      </w:r>
    </w:p>
    <w:p w:rsidR="007F1751" w:rsidRPr="00A32843" w:rsidRDefault="007F1751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43">
        <w:rPr>
          <w:rFonts w:ascii="Times New Roman" w:hAnsi="Times New Roman" w:cs="Times New Roman"/>
          <w:sz w:val="28"/>
          <w:szCs w:val="28"/>
        </w:rPr>
        <w:t xml:space="preserve">В конце 1996 года после размещения еврооблигационных государственных займов Россия получает BB- от </w:t>
      </w:r>
      <w:proofErr w:type="spellStart"/>
      <w:r w:rsidRPr="00A32843">
        <w:rPr>
          <w:rFonts w:ascii="Times New Roman" w:hAnsi="Times New Roman" w:cs="Times New Roman"/>
          <w:sz w:val="28"/>
          <w:szCs w:val="28"/>
        </w:rPr>
        <w:t>Standard&amp;Poor’s</w:t>
      </w:r>
      <w:proofErr w:type="spellEnd"/>
      <w:r w:rsidRPr="00A32843">
        <w:rPr>
          <w:rFonts w:ascii="Times New Roman" w:hAnsi="Times New Roman" w:cs="Times New Roman"/>
          <w:sz w:val="28"/>
          <w:szCs w:val="28"/>
        </w:rPr>
        <w:t xml:space="preserve"> и Ba2 от </w:t>
      </w:r>
      <w:proofErr w:type="spellStart"/>
      <w:r w:rsidRPr="00A32843">
        <w:rPr>
          <w:rFonts w:ascii="Times New Roman" w:hAnsi="Times New Roman" w:cs="Times New Roman"/>
          <w:sz w:val="28"/>
          <w:szCs w:val="28"/>
        </w:rPr>
        <w:t>Moody’s</w:t>
      </w:r>
      <w:proofErr w:type="spellEnd"/>
      <w:r w:rsidRPr="00A32843">
        <w:rPr>
          <w:rFonts w:ascii="Times New Roman" w:hAnsi="Times New Roman" w:cs="Times New Roman"/>
          <w:sz w:val="28"/>
          <w:szCs w:val="28"/>
        </w:rPr>
        <w:t xml:space="preserve">. Эти показатели означают способность исполнения обязательств в краткосрочной перспективе, но с сохранением риска их выполнения в дальнейшем будущем. Затем следует кризис 1998 года, на Россию одновременно обрушивается дефолт и девальвация рубля. В этих условиях все мировые агентства понизили российский рейтинг до ССС по версии </w:t>
      </w:r>
      <w:proofErr w:type="spellStart"/>
      <w:r w:rsidRPr="00A32843">
        <w:rPr>
          <w:rFonts w:ascii="Times New Roman" w:hAnsi="Times New Roman" w:cs="Times New Roman"/>
          <w:sz w:val="28"/>
          <w:szCs w:val="28"/>
        </w:rPr>
        <w:t>Standard&amp;Poor’s</w:t>
      </w:r>
      <w:proofErr w:type="spellEnd"/>
      <w:r w:rsidRPr="00A32843">
        <w:rPr>
          <w:rFonts w:ascii="Times New Roman" w:hAnsi="Times New Roman" w:cs="Times New Roman"/>
          <w:sz w:val="28"/>
          <w:szCs w:val="28"/>
        </w:rPr>
        <w:t xml:space="preserve"> и Ba3 по версии </w:t>
      </w:r>
      <w:proofErr w:type="spellStart"/>
      <w:r w:rsidRPr="00A32843">
        <w:rPr>
          <w:rFonts w:ascii="Times New Roman" w:hAnsi="Times New Roman" w:cs="Times New Roman"/>
          <w:sz w:val="28"/>
          <w:szCs w:val="28"/>
        </w:rPr>
        <w:t>Moody’s</w:t>
      </w:r>
      <w:proofErr w:type="spellEnd"/>
      <w:r w:rsidRPr="00A32843">
        <w:rPr>
          <w:rFonts w:ascii="Times New Roman" w:hAnsi="Times New Roman" w:cs="Times New Roman"/>
          <w:sz w:val="28"/>
          <w:szCs w:val="28"/>
        </w:rPr>
        <w:t xml:space="preserve">. Что означало обязательства с высоким риском неоплаты или уже неоплачиваемые. </w:t>
      </w:r>
    </w:p>
    <w:p w:rsidR="007F1751" w:rsidRPr="00A32843" w:rsidRDefault="007F1751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43">
        <w:rPr>
          <w:rFonts w:ascii="Times New Roman" w:hAnsi="Times New Roman" w:cs="Times New Roman"/>
          <w:sz w:val="28"/>
          <w:szCs w:val="28"/>
        </w:rPr>
        <w:t>Однако спустя несколько лет ситуация начала улучшаться, что способствовало улучшению показателей рейтинга. На это во многом повлияли такие факторы как</w:t>
      </w:r>
      <w:r w:rsidR="00A32843">
        <w:rPr>
          <w:rFonts w:ascii="Times New Roman" w:hAnsi="Times New Roman" w:cs="Times New Roman"/>
          <w:sz w:val="28"/>
          <w:szCs w:val="28"/>
        </w:rPr>
        <w:t>:</w:t>
      </w:r>
      <w:r w:rsidRPr="00A32843">
        <w:rPr>
          <w:rFonts w:ascii="Times New Roman" w:hAnsi="Times New Roman" w:cs="Times New Roman"/>
          <w:sz w:val="28"/>
          <w:szCs w:val="28"/>
        </w:rPr>
        <w:t xml:space="preserve"> увеличение цен на экспорт сырьевых ресурсов, назначение постоянного Правительства РФ. Благодаря стабилизации экономики, Россия год за годом улучшала кредитный имидж. Так в 2001 </w:t>
      </w:r>
      <w:r w:rsidRPr="00A32843">
        <w:rPr>
          <w:rFonts w:ascii="Times New Roman" w:hAnsi="Times New Roman" w:cs="Times New Roman"/>
          <w:sz w:val="28"/>
          <w:szCs w:val="28"/>
        </w:rPr>
        <w:lastRenderedPageBreak/>
        <w:t xml:space="preserve">году, агентство </w:t>
      </w:r>
      <w:proofErr w:type="spellStart"/>
      <w:r w:rsidRPr="00A32843">
        <w:rPr>
          <w:rFonts w:ascii="Times New Roman" w:hAnsi="Times New Roman" w:cs="Times New Roman"/>
          <w:sz w:val="28"/>
          <w:szCs w:val="28"/>
        </w:rPr>
        <w:t>Standard&amp;Poor’s</w:t>
      </w:r>
      <w:proofErr w:type="spellEnd"/>
      <w:r w:rsidRPr="00A32843">
        <w:rPr>
          <w:rFonts w:ascii="Times New Roman" w:hAnsi="Times New Roman" w:cs="Times New Roman"/>
          <w:sz w:val="28"/>
          <w:szCs w:val="28"/>
        </w:rPr>
        <w:t xml:space="preserve"> повысило рейтинг показателя c B- на B, а </w:t>
      </w:r>
      <w:proofErr w:type="spellStart"/>
      <w:r w:rsidRPr="00A32843">
        <w:rPr>
          <w:rFonts w:ascii="Times New Roman" w:hAnsi="Times New Roman" w:cs="Times New Roman"/>
          <w:sz w:val="28"/>
          <w:szCs w:val="28"/>
        </w:rPr>
        <w:t>Moody’s</w:t>
      </w:r>
      <w:proofErr w:type="spellEnd"/>
      <w:r w:rsidRPr="00A32843">
        <w:rPr>
          <w:rFonts w:ascii="Times New Roman" w:hAnsi="Times New Roman" w:cs="Times New Roman"/>
          <w:sz w:val="28"/>
          <w:szCs w:val="28"/>
        </w:rPr>
        <w:t xml:space="preserve"> – с B2 до Bа3. Это означало ограниченную платежеспособность. </w:t>
      </w:r>
    </w:p>
    <w:p w:rsidR="007F1751" w:rsidRPr="00A32843" w:rsidRDefault="007F1751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43">
        <w:rPr>
          <w:rFonts w:ascii="Times New Roman" w:hAnsi="Times New Roman" w:cs="Times New Roman"/>
          <w:sz w:val="28"/>
          <w:szCs w:val="28"/>
        </w:rPr>
        <w:t xml:space="preserve">В 2002 </w:t>
      </w:r>
      <w:proofErr w:type="spellStart"/>
      <w:r w:rsidRPr="00A32843">
        <w:rPr>
          <w:rFonts w:ascii="Times New Roman" w:hAnsi="Times New Roman" w:cs="Times New Roman"/>
          <w:sz w:val="28"/>
          <w:szCs w:val="28"/>
        </w:rPr>
        <w:t>Standard&amp;Poor’s</w:t>
      </w:r>
      <w:proofErr w:type="spellEnd"/>
      <w:r w:rsidRPr="00A32843">
        <w:rPr>
          <w:rFonts w:ascii="Times New Roman" w:hAnsi="Times New Roman" w:cs="Times New Roman"/>
          <w:sz w:val="28"/>
          <w:szCs w:val="28"/>
        </w:rPr>
        <w:t xml:space="preserve"> повысило показатель рейтинга до ВВ-. С каждым годом положительная тенденция сохранялась. И вот, наконец, в 2003 году, агентство </w:t>
      </w:r>
      <w:proofErr w:type="spellStart"/>
      <w:r w:rsidRPr="00A32843">
        <w:rPr>
          <w:rFonts w:ascii="Times New Roman" w:hAnsi="Times New Roman" w:cs="Times New Roman"/>
          <w:sz w:val="28"/>
          <w:szCs w:val="28"/>
        </w:rPr>
        <w:t>Moody’s</w:t>
      </w:r>
      <w:proofErr w:type="spellEnd"/>
      <w:r w:rsidRPr="00A32843">
        <w:rPr>
          <w:rFonts w:ascii="Times New Roman" w:hAnsi="Times New Roman" w:cs="Times New Roman"/>
          <w:sz w:val="28"/>
          <w:szCs w:val="28"/>
        </w:rPr>
        <w:t xml:space="preserve"> присваивает инвестиционный кредитный рейтинг Baa3. Это самый низкий инвестиционный уровень, но он демонстрирует о приемлемой надежности. Таким образом, Россия получила статус развивающейся страны. </w:t>
      </w:r>
    </w:p>
    <w:p w:rsidR="007F1751" w:rsidRPr="00A32843" w:rsidRDefault="007F1751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43">
        <w:rPr>
          <w:rFonts w:ascii="Times New Roman" w:hAnsi="Times New Roman" w:cs="Times New Roman"/>
          <w:sz w:val="28"/>
          <w:szCs w:val="28"/>
        </w:rPr>
        <w:t xml:space="preserve">В заключение статьи хотелось бы заметить, что дефолт принято рассматривать как исключительно негативный процесс, при нем страдает простое население, все сферы бизнеса и производства. Но, несмотря на все отрицательные аспекты этого вопроса, дефолт так же может выступать в роли стимулятора экономики, позволяя в полной мере развернуть национальное производство. Дефолт помогает изменить экономическую политику государства и в условиях балансирования всех сфер деятельности нашего государства на грани банкротства, выбрать более перспективные векторы развития. </w:t>
      </w:r>
    </w:p>
    <w:p w:rsidR="007F1751" w:rsidRPr="00A32843" w:rsidRDefault="007F1751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43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7F1751" w:rsidRPr="00A32843" w:rsidRDefault="007F1751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43">
        <w:rPr>
          <w:rFonts w:ascii="Times New Roman" w:hAnsi="Times New Roman" w:cs="Times New Roman"/>
          <w:sz w:val="28"/>
          <w:szCs w:val="28"/>
        </w:rPr>
        <w:t xml:space="preserve">1. Мартин </w:t>
      </w:r>
      <w:proofErr w:type="spellStart"/>
      <w:r w:rsidRPr="00A32843">
        <w:rPr>
          <w:rFonts w:ascii="Times New Roman" w:hAnsi="Times New Roman" w:cs="Times New Roman"/>
          <w:sz w:val="28"/>
          <w:szCs w:val="28"/>
        </w:rPr>
        <w:t>Гилман</w:t>
      </w:r>
      <w:proofErr w:type="spellEnd"/>
      <w:r w:rsidRPr="00A32843">
        <w:rPr>
          <w:rFonts w:ascii="Times New Roman" w:hAnsi="Times New Roman" w:cs="Times New Roman"/>
          <w:sz w:val="28"/>
          <w:szCs w:val="28"/>
        </w:rPr>
        <w:t xml:space="preserve">. «Дефолт, которого могло и не быть» // Изд-во «Время», 2009г // 480 c. </w:t>
      </w:r>
    </w:p>
    <w:p w:rsidR="007F1751" w:rsidRPr="00A32843" w:rsidRDefault="007F1751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43">
        <w:rPr>
          <w:rFonts w:ascii="Times New Roman" w:hAnsi="Times New Roman" w:cs="Times New Roman"/>
          <w:sz w:val="28"/>
          <w:szCs w:val="28"/>
        </w:rPr>
        <w:t>2. Лаврушин О.И. «Деньги, кредит, банки» // Изд-во «</w:t>
      </w:r>
      <w:proofErr w:type="spellStart"/>
      <w:r w:rsidRPr="00A32843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A32843">
        <w:rPr>
          <w:rFonts w:ascii="Times New Roman" w:hAnsi="Times New Roman" w:cs="Times New Roman"/>
          <w:sz w:val="28"/>
          <w:szCs w:val="28"/>
        </w:rPr>
        <w:t xml:space="preserve">» 2007 г. // 560с. </w:t>
      </w:r>
    </w:p>
    <w:p w:rsidR="007F1751" w:rsidRPr="00A32843" w:rsidRDefault="007F1751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43">
        <w:rPr>
          <w:rFonts w:ascii="Times New Roman" w:hAnsi="Times New Roman" w:cs="Times New Roman"/>
          <w:sz w:val="28"/>
          <w:szCs w:val="28"/>
        </w:rPr>
        <w:t>3. Головачев Д.Л. «Государственный долг. Теория, российская и мировая практика. // Изд-во «</w:t>
      </w:r>
      <w:proofErr w:type="spellStart"/>
      <w:r w:rsidRPr="00A32843">
        <w:rPr>
          <w:rFonts w:ascii="Times New Roman" w:hAnsi="Times New Roman" w:cs="Times New Roman"/>
          <w:sz w:val="28"/>
          <w:szCs w:val="28"/>
        </w:rPr>
        <w:t>ЧеРо</w:t>
      </w:r>
      <w:proofErr w:type="spellEnd"/>
      <w:r w:rsidRPr="00A32843">
        <w:rPr>
          <w:rFonts w:ascii="Times New Roman" w:hAnsi="Times New Roman" w:cs="Times New Roman"/>
          <w:sz w:val="28"/>
          <w:szCs w:val="28"/>
        </w:rPr>
        <w:t xml:space="preserve">» // 1998 г. </w:t>
      </w:r>
    </w:p>
    <w:p w:rsidR="007F1751" w:rsidRPr="00A32843" w:rsidRDefault="007F1751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43">
        <w:rPr>
          <w:rFonts w:ascii="Times New Roman" w:hAnsi="Times New Roman" w:cs="Times New Roman"/>
          <w:sz w:val="28"/>
          <w:szCs w:val="28"/>
        </w:rPr>
        <w:t xml:space="preserve">4. Вавилов А. «Государственный долг: уроки кризиса и принципы управления» </w:t>
      </w:r>
    </w:p>
    <w:p w:rsidR="008A53E4" w:rsidRDefault="007F1751" w:rsidP="00A3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43">
        <w:rPr>
          <w:rFonts w:ascii="Times New Roman" w:hAnsi="Times New Roman" w:cs="Times New Roman"/>
          <w:sz w:val="28"/>
          <w:szCs w:val="28"/>
        </w:rPr>
        <w:t>Изд-в</w:t>
      </w:r>
      <w:proofErr w:type="gramStart"/>
      <w:r w:rsidRPr="00A32843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A328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32843">
        <w:rPr>
          <w:rFonts w:ascii="Times New Roman" w:hAnsi="Times New Roman" w:cs="Times New Roman"/>
          <w:sz w:val="28"/>
          <w:szCs w:val="28"/>
        </w:rPr>
        <w:t>Городециздат</w:t>
      </w:r>
      <w:proofErr w:type="spellEnd"/>
      <w:r w:rsidRPr="00A32843">
        <w:rPr>
          <w:rFonts w:ascii="Times New Roman" w:hAnsi="Times New Roman" w:cs="Times New Roman"/>
          <w:sz w:val="28"/>
          <w:szCs w:val="28"/>
        </w:rPr>
        <w:t>», 2003</w:t>
      </w:r>
    </w:p>
    <w:p w:rsidR="005D0541" w:rsidRDefault="005D0541" w:rsidP="0071169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Парис Алек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сей</w:t>
      </w:r>
    </w:p>
    <w:p w:rsidR="005D0541" w:rsidRPr="00A32843" w:rsidRDefault="005D0541" w:rsidP="0071169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</w:t>
      </w:r>
    </w:p>
    <w:sectPr w:rsidR="005D0541" w:rsidRPr="00A3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51"/>
    <w:rsid w:val="002C4570"/>
    <w:rsid w:val="005D0541"/>
    <w:rsid w:val="00615268"/>
    <w:rsid w:val="00711696"/>
    <w:rsid w:val="007F1751"/>
    <w:rsid w:val="00A3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1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1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Михаил</cp:lastModifiedBy>
  <cp:revision>2</cp:revision>
  <dcterms:created xsi:type="dcterms:W3CDTF">2016-12-23T05:35:00Z</dcterms:created>
  <dcterms:modified xsi:type="dcterms:W3CDTF">2016-12-23T05:35:00Z</dcterms:modified>
</cp:coreProperties>
</file>